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138" w:rsidRPr="00FA7138" w:rsidRDefault="00FA7138" w:rsidP="00C05D52">
      <w:pPr>
        <w:spacing w:before="100" w:beforeAutospacing="1" w:after="100" w:afterAutospacing="1"/>
        <w:outlineLvl w:val="0"/>
        <w:rPr>
          <w:rFonts w:ascii="Arial" w:eastAsia="Times New Roman" w:hAnsi="Arial" w:cs="Arial"/>
          <w:b/>
          <w:bCs/>
          <w:color w:val="000000" w:themeColor="text1"/>
          <w:kern w:val="36"/>
          <w:sz w:val="48"/>
          <w:szCs w:val="48"/>
          <w:lang w:eastAsia="de-DE"/>
        </w:rPr>
      </w:pPr>
      <w:bookmarkStart w:id="0" w:name="_GoBack"/>
      <w:bookmarkEnd w:id="0"/>
      <w:r w:rsidRPr="00FA7138">
        <w:rPr>
          <w:rFonts w:ascii="Arial" w:eastAsia="Times New Roman" w:hAnsi="Arial" w:cs="Arial"/>
          <w:b/>
          <w:bCs/>
          <w:color w:val="000000" w:themeColor="text1"/>
          <w:kern w:val="36"/>
          <w:sz w:val="48"/>
          <w:szCs w:val="48"/>
          <w:lang w:eastAsia="de-DE"/>
        </w:rPr>
        <w:t xml:space="preserve">Kloster </w:t>
      </w:r>
      <w:proofErr w:type="spellStart"/>
      <w:r w:rsidRPr="00FA7138">
        <w:rPr>
          <w:rFonts w:ascii="Arial" w:eastAsia="Times New Roman" w:hAnsi="Arial" w:cs="Arial"/>
          <w:b/>
          <w:bCs/>
          <w:color w:val="000000" w:themeColor="text1"/>
          <w:kern w:val="36"/>
          <w:sz w:val="48"/>
          <w:szCs w:val="48"/>
          <w:lang w:eastAsia="de-DE"/>
        </w:rPr>
        <w:t>Selnau</w:t>
      </w:r>
      <w:proofErr w:type="spellEnd"/>
    </w:p>
    <w:p w:rsidR="00FA7138" w:rsidRPr="00B530E3" w:rsidRDefault="00ED70BA" w:rsidP="00C05D52">
      <w:pPr>
        <w:spacing w:after="0"/>
        <w:rPr>
          <w:rFonts w:ascii="Arial" w:eastAsia="Times New Roman" w:hAnsi="Arial" w:cs="Arial"/>
          <w:noProof/>
          <w:color w:val="000000" w:themeColor="text1"/>
          <w:lang w:eastAsia="de-DE"/>
        </w:rPr>
      </w:pPr>
      <w:r w:rsidRPr="00B530E3">
        <w:rPr>
          <w:rFonts w:ascii="Arial" w:eastAsia="Times New Roman" w:hAnsi="Arial" w:cs="Arial"/>
          <w:noProof/>
          <w:color w:val="000000" w:themeColor="text1"/>
          <w:lang w:eastAsia="de-DE"/>
        </w:rPr>
        <w:t xml:space="preserve">aus Wikipedia: </w:t>
      </w:r>
      <w:hyperlink r:id="rId7" w:history="1">
        <w:r w:rsidRPr="00B530E3">
          <w:rPr>
            <w:rStyle w:val="Hyperlink"/>
            <w:rFonts w:ascii="Arial" w:eastAsia="Times New Roman" w:hAnsi="Arial" w:cs="Arial"/>
            <w:noProof/>
            <w:color w:val="000000" w:themeColor="text1"/>
            <w:u w:val="none"/>
            <w:lang w:eastAsia="de-DE"/>
          </w:rPr>
          <w:t>http://de.wikipedia.org/wiki/Kloster_Selnau</w:t>
        </w:r>
      </w:hyperlink>
      <w:r w:rsidRPr="00B530E3">
        <w:rPr>
          <w:rFonts w:ascii="Arial" w:eastAsia="Times New Roman" w:hAnsi="Arial" w:cs="Arial"/>
          <w:noProof/>
          <w:color w:val="000000" w:themeColor="text1"/>
          <w:lang w:eastAsia="de-DE"/>
        </w:rPr>
        <w:t xml:space="preserve"> (26.07.2014)</w:t>
      </w:r>
    </w:p>
    <w:p w:rsidR="00ED70BA" w:rsidRPr="00B530E3" w:rsidRDefault="00ED70BA" w:rsidP="00C05D52">
      <w:pPr>
        <w:spacing w:after="0"/>
        <w:rPr>
          <w:rFonts w:ascii="Arial" w:eastAsia="Times New Roman" w:hAnsi="Arial" w:cs="Arial"/>
          <w:noProof/>
          <w:color w:val="000000" w:themeColor="text1"/>
          <w:sz w:val="24"/>
          <w:szCs w:val="24"/>
          <w:lang w:eastAsia="de-DE"/>
        </w:rPr>
      </w:pPr>
    </w:p>
    <w:p w:rsidR="00FA7138" w:rsidRPr="00FA7138" w:rsidRDefault="00FA7138" w:rsidP="00C05D52">
      <w:pPr>
        <w:spacing w:after="0"/>
        <w:rPr>
          <w:rFonts w:ascii="Arial" w:eastAsia="Times New Roman" w:hAnsi="Arial" w:cs="Arial"/>
          <w:color w:val="000000" w:themeColor="text1"/>
          <w:sz w:val="24"/>
          <w:szCs w:val="24"/>
          <w:lang w:eastAsia="de-DE"/>
        </w:rPr>
      </w:pPr>
    </w:p>
    <w:p w:rsidR="00ED70BA" w:rsidRPr="00B530E3" w:rsidRDefault="00787960" w:rsidP="00C05D52">
      <w:pPr>
        <w:spacing w:before="100" w:beforeAutospacing="1" w:after="100" w:afterAutospacing="1"/>
        <w:rPr>
          <w:rFonts w:ascii="Arial" w:eastAsia="Times New Roman" w:hAnsi="Arial" w:cs="Arial"/>
          <w:color w:val="000000" w:themeColor="text1"/>
          <w:sz w:val="24"/>
          <w:szCs w:val="24"/>
          <w:lang w:eastAsia="de-DE"/>
        </w:rPr>
      </w:pPr>
      <w:r w:rsidRPr="00B530E3">
        <w:rPr>
          <w:rFonts w:ascii="Arial" w:eastAsia="Times New Roman" w:hAnsi="Arial" w:cs="Arial"/>
          <w:noProof/>
          <w:color w:val="000000" w:themeColor="text1"/>
          <w:sz w:val="24"/>
          <w:szCs w:val="24"/>
          <w:lang w:eastAsia="de-DE"/>
        </w:rPr>
        <w:drawing>
          <wp:anchor distT="0" distB="0" distL="114300" distR="114300" simplePos="0" relativeHeight="251658240" behindDoc="1" locked="0" layoutInCell="1" allowOverlap="1" wp14:anchorId="44181AA4" wp14:editId="6BC2D035">
            <wp:simplePos x="0" y="0"/>
            <wp:positionH relativeFrom="column">
              <wp:posOffset>12065</wp:posOffset>
            </wp:positionH>
            <wp:positionV relativeFrom="paragraph">
              <wp:posOffset>27305</wp:posOffset>
            </wp:positionV>
            <wp:extent cx="3902075" cy="2584450"/>
            <wp:effectExtent l="0" t="0" r="3175" b="6350"/>
            <wp:wrapSquare wrapText="lef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artafeln_von_Hans_Leu_d.Ä._(Haus_zum_Rech)_-_linkes_Limmatufer_-_Kloster_Selnau_2013-04-03_16-24-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2075" cy="2584450"/>
                    </a:xfrm>
                    <a:prstGeom prst="rect">
                      <a:avLst/>
                    </a:prstGeom>
                  </pic:spPr>
                </pic:pic>
              </a:graphicData>
            </a:graphic>
            <wp14:sizeRelH relativeFrom="margin">
              <wp14:pctWidth>0</wp14:pctWidth>
            </wp14:sizeRelH>
            <wp14:sizeRelV relativeFrom="margin">
              <wp14:pctHeight>0</wp14:pctHeight>
            </wp14:sizeRelV>
          </wp:anchor>
        </w:drawing>
      </w:r>
    </w:p>
    <w:p w:rsidR="00ED70BA" w:rsidRPr="00B530E3" w:rsidRDefault="00ED70BA" w:rsidP="00C05D52">
      <w:pPr>
        <w:spacing w:before="100" w:beforeAutospacing="1" w:after="100" w:afterAutospacing="1"/>
        <w:rPr>
          <w:rFonts w:ascii="Arial" w:eastAsia="Times New Roman" w:hAnsi="Arial" w:cs="Arial"/>
          <w:color w:val="000000" w:themeColor="text1"/>
          <w:sz w:val="24"/>
          <w:szCs w:val="24"/>
          <w:lang w:eastAsia="de-DE"/>
        </w:rPr>
      </w:pPr>
    </w:p>
    <w:p w:rsidR="00ED70BA" w:rsidRPr="00B530E3" w:rsidRDefault="00ED70BA" w:rsidP="00C05D52">
      <w:pPr>
        <w:spacing w:before="100" w:beforeAutospacing="1" w:after="100" w:afterAutospacing="1"/>
        <w:rPr>
          <w:rFonts w:ascii="Arial" w:eastAsia="Times New Roman" w:hAnsi="Arial" w:cs="Arial"/>
          <w:color w:val="000000" w:themeColor="text1"/>
          <w:sz w:val="24"/>
          <w:szCs w:val="24"/>
          <w:lang w:eastAsia="de-DE"/>
        </w:rPr>
      </w:pPr>
    </w:p>
    <w:p w:rsidR="00ED70BA" w:rsidRPr="00B530E3" w:rsidRDefault="00ED70BA" w:rsidP="00C05D52">
      <w:pPr>
        <w:spacing w:before="100" w:beforeAutospacing="1" w:after="100" w:afterAutospacing="1"/>
        <w:rPr>
          <w:rFonts w:ascii="Arial" w:eastAsia="Times New Roman" w:hAnsi="Arial" w:cs="Arial"/>
          <w:color w:val="000000" w:themeColor="text1"/>
          <w:sz w:val="24"/>
          <w:szCs w:val="24"/>
          <w:lang w:eastAsia="de-DE"/>
        </w:rPr>
      </w:pPr>
    </w:p>
    <w:p w:rsidR="00ED70BA" w:rsidRPr="00B530E3" w:rsidRDefault="00ED70BA" w:rsidP="00C05D52">
      <w:pPr>
        <w:spacing w:before="100" w:beforeAutospacing="1" w:after="100" w:afterAutospacing="1"/>
        <w:rPr>
          <w:rFonts w:ascii="Arial" w:eastAsia="Times New Roman" w:hAnsi="Arial" w:cs="Arial"/>
          <w:color w:val="000000" w:themeColor="text1"/>
          <w:sz w:val="24"/>
          <w:szCs w:val="24"/>
          <w:lang w:eastAsia="de-DE"/>
        </w:rPr>
      </w:pPr>
    </w:p>
    <w:p w:rsidR="00C05D52" w:rsidRPr="00B530E3" w:rsidRDefault="00C05D52" w:rsidP="00C05D52">
      <w:pPr>
        <w:spacing w:after="0"/>
        <w:rPr>
          <w:rFonts w:ascii="Arial" w:eastAsia="Times New Roman" w:hAnsi="Arial" w:cs="Arial"/>
          <w:color w:val="000000" w:themeColor="text1"/>
          <w:sz w:val="18"/>
          <w:szCs w:val="18"/>
          <w:lang w:eastAsia="de-DE"/>
        </w:rPr>
      </w:pPr>
    </w:p>
    <w:p w:rsidR="00C05D52" w:rsidRPr="00B530E3" w:rsidRDefault="00C05D52" w:rsidP="00C05D52">
      <w:pPr>
        <w:spacing w:after="0"/>
        <w:rPr>
          <w:rFonts w:ascii="Arial" w:eastAsia="Times New Roman" w:hAnsi="Arial" w:cs="Arial"/>
          <w:color w:val="000000" w:themeColor="text1"/>
          <w:sz w:val="18"/>
          <w:szCs w:val="18"/>
          <w:lang w:eastAsia="de-DE"/>
        </w:rPr>
      </w:pPr>
    </w:p>
    <w:p w:rsidR="00ED70BA" w:rsidRPr="00FA7138" w:rsidRDefault="00787960" w:rsidP="00C05D52">
      <w:pPr>
        <w:spacing w:after="0"/>
        <w:rPr>
          <w:rFonts w:ascii="Arial" w:eastAsia="Times New Roman" w:hAnsi="Arial" w:cs="Arial"/>
          <w:color w:val="000000" w:themeColor="text1"/>
          <w:sz w:val="18"/>
          <w:szCs w:val="18"/>
          <w:lang w:eastAsia="de-DE"/>
        </w:rPr>
      </w:pPr>
      <w:r w:rsidRPr="00B530E3">
        <w:rPr>
          <w:rFonts w:ascii="Arial" w:eastAsia="Times New Roman" w:hAnsi="Arial" w:cs="Arial"/>
          <w:color w:val="000000" w:themeColor="text1"/>
          <w:sz w:val="18"/>
          <w:szCs w:val="18"/>
          <w:lang w:eastAsia="de-DE"/>
        </w:rPr>
        <w:t>D</w:t>
      </w:r>
      <w:r w:rsidR="00ED70BA" w:rsidRPr="00FA7138">
        <w:rPr>
          <w:rFonts w:ascii="Arial" w:eastAsia="Times New Roman" w:hAnsi="Arial" w:cs="Arial"/>
          <w:color w:val="000000" w:themeColor="text1"/>
          <w:sz w:val="18"/>
          <w:szCs w:val="18"/>
          <w:lang w:eastAsia="de-DE"/>
        </w:rPr>
        <w:t xml:space="preserve">as Kloster </w:t>
      </w:r>
      <w:proofErr w:type="spellStart"/>
      <w:r w:rsidR="00ED70BA" w:rsidRPr="00FA7138">
        <w:rPr>
          <w:rFonts w:ascii="Arial" w:eastAsia="Times New Roman" w:hAnsi="Arial" w:cs="Arial"/>
          <w:color w:val="000000" w:themeColor="text1"/>
          <w:sz w:val="18"/>
          <w:szCs w:val="18"/>
          <w:lang w:eastAsia="de-DE"/>
        </w:rPr>
        <w:t>Selnau</w:t>
      </w:r>
      <w:proofErr w:type="spellEnd"/>
      <w:r w:rsidR="00ED70BA" w:rsidRPr="00FA7138">
        <w:rPr>
          <w:rFonts w:ascii="Arial" w:eastAsia="Times New Roman" w:hAnsi="Arial" w:cs="Arial"/>
          <w:color w:val="000000" w:themeColor="text1"/>
          <w:sz w:val="18"/>
          <w:szCs w:val="18"/>
          <w:lang w:eastAsia="de-DE"/>
        </w:rPr>
        <w:t xml:space="preserve"> auf dem A</w:t>
      </w:r>
      <w:r w:rsidR="00ED70BA" w:rsidRPr="00FA7138">
        <w:rPr>
          <w:rFonts w:ascii="Arial" w:eastAsia="Times New Roman" w:hAnsi="Arial" w:cs="Arial"/>
          <w:color w:val="000000" w:themeColor="text1"/>
          <w:sz w:val="18"/>
          <w:szCs w:val="18"/>
          <w:lang w:eastAsia="de-DE"/>
        </w:rPr>
        <w:t>l</w:t>
      </w:r>
      <w:r w:rsidR="00ED70BA" w:rsidRPr="00FA7138">
        <w:rPr>
          <w:rFonts w:ascii="Arial" w:eastAsia="Times New Roman" w:hAnsi="Arial" w:cs="Arial"/>
          <w:color w:val="000000" w:themeColor="text1"/>
          <w:sz w:val="18"/>
          <w:szCs w:val="18"/>
          <w:lang w:eastAsia="de-DE"/>
        </w:rPr>
        <w:t xml:space="preserve">tarbild von </w:t>
      </w:r>
      <w:hyperlink r:id="rId9" w:tooltip="Hans Leu der Ältere" w:history="1">
        <w:r w:rsidR="00ED70BA" w:rsidRPr="00B530E3">
          <w:rPr>
            <w:rFonts w:ascii="Arial" w:eastAsia="Times New Roman" w:hAnsi="Arial" w:cs="Arial"/>
            <w:color w:val="000000" w:themeColor="text1"/>
            <w:sz w:val="18"/>
            <w:szCs w:val="18"/>
            <w:lang w:eastAsia="de-DE"/>
          </w:rPr>
          <w:t>Hans Leu</w:t>
        </w:r>
      </w:hyperlink>
      <w:r w:rsidR="00ED70BA" w:rsidRPr="00FA7138">
        <w:rPr>
          <w:rFonts w:ascii="Arial" w:eastAsia="Times New Roman" w:hAnsi="Arial" w:cs="Arial"/>
          <w:color w:val="000000" w:themeColor="text1"/>
          <w:sz w:val="18"/>
          <w:szCs w:val="18"/>
          <w:lang w:eastAsia="de-DE"/>
        </w:rPr>
        <w:t>, um 1500</w:t>
      </w:r>
    </w:p>
    <w:p w:rsidR="00C05D52" w:rsidRPr="00B530E3" w:rsidRDefault="00C05D52" w:rsidP="00C05D52">
      <w:pPr>
        <w:spacing w:before="100" w:beforeAutospacing="1" w:after="100" w:afterAutospacing="1"/>
        <w:rPr>
          <w:rFonts w:ascii="Arial" w:eastAsia="Times New Roman" w:hAnsi="Arial" w:cs="Arial"/>
          <w:color w:val="000000" w:themeColor="text1"/>
          <w:sz w:val="24"/>
          <w:szCs w:val="24"/>
          <w:lang w:eastAsia="de-DE"/>
        </w:rPr>
      </w:pPr>
    </w:p>
    <w:p w:rsidR="00FA7138" w:rsidRPr="00FA7138" w:rsidRDefault="00FA7138" w:rsidP="00C05D52">
      <w:pPr>
        <w:spacing w:before="100" w:beforeAutospacing="1" w:after="100" w:afterAutospacing="1"/>
        <w:rPr>
          <w:rFonts w:ascii="Arial" w:eastAsia="Times New Roman" w:hAnsi="Arial" w:cs="Arial"/>
          <w:color w:val="000000" w:themeColor="text1"/>
          <w:lang w:eastAsia="de-DE"/>
        </w:rPr>
      </w:pPr>
      <w:r w:rsidRPr="00FA7138">
        <w:rPr>
          <w:rFonts w:ascii="Arial" w:eastAsia="Times New Roman" w:hAnsi="Arial" w:cs="Arial"/>
          <w:color w:val="000000" w:themeColor="text1"/>
          <w:lang w:eastAsia="de-DE"/>
        </w:rPr>
        <w:t xml:space="preserve">Das </w:t>
      </w:r>
      <w:hyperlink r:id="rId10" w:tooltip="Zisterzienserinnen" w:history="1">
        <w:r w:rsidRPr="00B530E3">
          <w:rPr>
            <w:rFonts w:ascii="Arial" w:eastAsia="Times New Roman" w:hAnsi="Arial" w:cs="Arial"/>
            <w:color w:val="000000" w:themeColor="text1"/>
            <w:lang w:eastAsia="de-DE"/>
          </w:rPr>
          <w:t>Zisterzienserinnen</w:t>
        </w:r>
      </w:hyperlink>
      <w:r w:rsidRPr="00FA7138">
        <w:rPr>
          <w:rFonts w:ascii="Arial" w:eastAsia="Times New Roman" w:hAnsi="Arial" w:cs="Arial"/>
          <w:color w:val="000000" w:themeColor="text1"/>
          <w:lang w:eastAsia="de-DE"/>
        </w:rPr>
        <w:t>-</w:t>
      </w:r>
      <w:r w:rsidRPr="00FA7138">
        <w:rPr>
          <w:rFonts w:ascii="Arial" w:eastAsia="Times New Roman" w:hAnsi="Arial" w:cs="Arial"/>
          <w:b/>
          <w:bCs/>
          <w:color w:val="000000" w:themeColor="text1"/>
          <w:lang w:eastAsia="de-DE"/>
        </w:rPr>
        <w:t xml:space="preserve">Kloster </w:t>
      </w:r>
      <w:proofErr w:type="spellStart"/>
      <w:r w:rsidRPr="00FA7138">
        <w:rPr>
          <w:rFonts w:ascii="Arial" w:eastAsia="Times New Roman" w:hAnsi="Arial" w:cs="Arial"/>
          <w:b/>
          <w:bCs/>
          <w:color w:val="000000" w:themeColor="text1"/>
          <w:lang w:eastAsia="de-DE"/>
        </w:rPr>
        <w:t>Selnau</w:t>
      </w:r>
      <w:proofErr w:type="spellEnd"/>
      <w:r w:rsidRPr="00FA7138">
        <w:rPr>
          <w:rFonts w:ascii="Arial" w:eastAsia="Times New Roman" w:hAnsi="Arial" w:cs="Arial"/>
          <w:color w:val="000000" w:themeColor="text1"/>
          <w:lang w:eastAsia="de-DE"/>
        </w:rPr>
        <w:t xml:space="preserve"> in der </w:t>
      </w:r>
      <w:hyperlink r:id="rId11" w:tooltip="Schweiz" w:history="1">
        <w:r w:rsidRPr="00B530E3">
          <w:rPr>
            <w:rFonts w:ascii="Arial" w:eastAsia="Times New Roman" w:hAnsi="Arial" w:cs="Arial"/>
            <w:color w:val="000000" w:themeColor="text1"/>
            <w:lang w:eastAsia="de-DE"/>
          </w:rPr>
          <w:t>Schweizer</w:t>
        </w:r>
      </w:hyperlink>
      <w:r w:rsidRPr="00FA7138">
        <w:rPr>
          <w:rFonts w:ascii="Arial" w:eastAsia="Times New Roman" w:hAnsi="Arial" w:cs="Arial"/>
          <w:color w:val="000000" w:themeColor="text1"/>
          <w:lang w:eastAsia="de-DE"/>
        </w:rPr>
        <w:t xml:space="preserve"> Stadt </w:t>
      </w:r>
      <w:hyperlink r:id="rId12" w:tooltip="Zürich" w:history="1">
        <w:r w:rsidRPr="00B530E3">
          <w:rPr>
            <w:rFonts w:ascii="Arial" w:eastAsia="Times New Roman" w:hAnsi="Arial" w:cs="Arial"/>
            <w:color w:val="000000" w:themeColor="text1"/>
            <w:lang w:eastAsia="de-DE"/>
          </w:rPr>
          <w:t>Zürich</w:t>
        </w:r>
      </w:hyperlink>
      <w:r w:rsidRPr="00FA7138">
        <w:rPr>
          <w:rFonts w:ascii="Arial" w:eastAsia="Times New Roman" w:hAnsi="Arial" w:cs="Arial"/>
          <w:color w:val="000000" w:themeColor="text1"/>
          <w:lang w:eastAsia="de-DE"/>
        </w:rPr>
        <w:t xml:space="preserve"> wurde 1256 gegründet und wie das </w:t>
      </w:r>
      <w:hyperlink r:id="rId13" w:tooltip="Kloster St. Martin (Zürich)" w:history="1">
        <w:r w:rsidRPr="00B530E3">
          <w:rPr>
            <w:rFonts w:ascii="Arial" w:eastAsia="Times New Roman" w:hAnsi="Arial" w:cs="Arial"/>
            <w:color w:val="000000" w:themeColor="text1"/>
            <w:lang w:eastAsia="de-DE"/>
          </w:rPr>
          <w:t>Kloster St. Martin</w:t>
        </w:r>
      </w:hyperlink>
      <w:r w:rsidRPr="00FA7138">
        <w:rPr>
          <w:rFonts w:ascii="Arial" w:eastAsia="Times New Roman" w:hAnsi="Arial" w:cs="Arial"/>
          <w:color w:val="000000" w:themeColor="text1"/>
          <w:lang w:eastAsia="de-DE"/>
        </w:rPr>
        <w:t xml:space="preserve"> im Zuge der </w:t>
      </w:r>
      <w:hyperlink r:id="rId14" w:tooltip="Reformation und Gegenreformation in der Schweiz" w:history="1">
        <w:r w:rsidRPr="00B530E3">
          <w:rPr>
            <w:rFonts w:ascii="Arial" w:eastAsia="Times New Roman" w:hAnsi="Arial" w:cs="Arial"/>
            <w:color w:val="000000" w:themeColor="text1"/>
            <w:lang w:eastAsia="de-DE"/>
          </w:rPr>
          <w:t>Reformation</w:t>
        </w:r>
      </w:hyperlink>
      <w:r w:rsidRPr="00FA7138">
        <w:rPr>
          <w:rFonts w:ascii="Arial" w:eastAsia="Times New Roman" w:hAnsi="Arial" w:cs="Arial"/>
          <w:color w:val="000000" w:themeColor="text1"/>
          <w:lang w:eastAsia="de-DE"/>
        </w:rPr>
        <w:t xml:space="preserve"> 1525 aufgelöst.</w:t>
      </w:r>
    </w:p>
    <w:p w:rsidR="00FA7138" w:rsidRPr="00FA7138" w:rsidRDefault="00FA7138" w:rsidP="00C05D52">
      <w:pPr>
        <w:spacing w:before="100" w:beforeAutospacing="1" w:after="100" w:afterAutospacing="1"/>
        <w:rPr>
          <w:rFonts w:ascii="Arial" w:eastAsia="Times New Roman" w:hAnsi="Arial" w:cs="Arial"/>
          <w:color w:val="000000" w:themeColor="text1"/>
          <w:sz w:val="24"/>
          <w:szCs w:val="24"/>
          <w:lang w:eastAsia="de-DE"/>
        </w:rPr>
      </w:pPr>
      <w:r w:rsidRPr="00FA7138">
        <w:rPr>
          <w:rFonts w:ascii="Arial" w:eastAsia="Times New Roman" w:hAnsi="Arial" w:cs="Arial"/>
          <w:color w:val="000000" w:themeColor="text1"/>
          <w:lang w:eastAsia="de-DE"/>
        </w:rPr>
        <w:t xml:space="preserve">Der Name ist erstmals im 13. Jahrhundert in der Form </w:t>
      </w:r>
      <w:proofErr w:type="spellStart"/>
      <w:r w:rsidRPr="00FA7138">
        <w:rPr>
          <w:rFonts w:ascii="Arial" w:eastAsia="Times New Roman" w:hAnsi="Arial" w:cs="Arial"/>
          <w:iCs/>
          <w:color w:val="000000" w:themeColor="text1"/>
          <w:lang w:eastAsia="de-DE"/>
        </w:rPr>
        <w:t>Seldenouwe</w:t>
      </w:r>
      <w:proofErr w:type="spellEnd"/>
      <w:r w:rsidRPr="00FA7138">
        <w:rPr>
          <w:rFonts w:ascii="Arial" w:eastAsia="Times New Roman" w:hAnsi="Arial" w:cs="Arial"/>
          <w:color w:val="000000" w:themeColor="text1"/>
          <w:lang w:eastAsia="de-DE"/>
        </w:rPr>
        <w:t xml:space="preserve"> bezeugt und ist zusa</w:t>
      </w:r>
      <w:r w:rsidRPr="00FA7138">
        <w:rPr>
          <w:rFonts w:ascii="Arial" w:eastAsia="Times New Roman" w:hAnsi="Arial" w:cs="Arial"/>
          <w:color w:val="000000" w:themeColor="text1"/>
          <w:lang w:eastAsia="de-DE"/>
        </w:rPr>
        <w:t>m</w:t>
      </w:r>
      <w:r w:rsidRPr="00FA7138">
        <w:rPr>
          <w:rFonts w:ascii="Arial" w:eastAsia="Times New Roman" w:hAnsi="Arial" w:cs="Arial"/>
          <w:color w:val="000000" w:themeColor="text1"/>
          <w:lang w:eastAsia="de-DE"/>
        </w:rPr>
        <w:t xml:space="preserve">mengesetzt aus </w:t>
      </w:r>
      <w:hyperlink r:id="rId15" w:tooltip="Mittelhochdeutsch" w:history="1">
        <w:r w:rsidRPr="00B530E3">
          <w:rPr>
            <w:rFonts w:ascii="Arial" w:eastAsia="Times New Roman" w:hAnsi="Arial" w:cs="Arial"/>
            <w:color w:val="000000" w:themeColor="text1"/>
            <w:lang w:eastAsia="de-DE"/>
          </w:rPr>
          <w:t>mittelhochdeutsch</w:t>
        </w:r>
      </w:hyperlink>
      <w:r w:rsidRPr="00FA7138">
        <w:rPr>
          <w:rFonts w:ascii="Arial" w:eastAsia="Times New Roman" w:hAnsi="Arial" w:cs="Arial"/>
          <w:color w:val="000000" w:themeColor="text1"/>
          <w:lang w:eastAsia="de-DE"/>
        </w:rPr>
        <w:t xml:space="preserve"> </w:t>
      </w:r>
      <w:proofErr w:type="spellStart"/>
      <w:r w:rsidRPr="00FA7138">
        <w:rPr>
          <w:rFonts w:ascii="Arial" w:eastAsia="Times New Roman" w:hAnsi="Arial" w:cs="Arial"/>
          <w:iCs/>
          <w:color w:val="000000" w:themeColor="text1"/>
          <w:lang w:eastAsia="de-DE"/>
        </w:rPr>
        <w:t>selde</w:t>
      </w:r>
      <w:proofErr w:type="spellEnd"/>
      <w:r w:rsidRPr="00FA7138">
        <w:rPr>
          <w:rFonts w:ascii="Arial" w:eastAsia="Times New Roman" w:hAnsi="Arial" w:cs="Arial"/>
          <w:color w:val="000000" w:themeColor="text1"/>
          <w:lang w:eastAsia="de-DE"/>
        </w:rPr>
        <w:t xml:space="preserve"> ‚Wohnung, Herberge‘ und </w:t>
      </w:r>
      <w:proofErr w:type="spellStart"/>
      <w:r w:rsidRPr="00FA7138">
        <w:rPr>
          <w:rFonts w:ascii="Arial" w:eastAsia="Times New Roman" w:hAnsi="Arial" w:cs="Arial"/>
          <w:iCs/>
          <w:color w:val="000000" w:themeColor="text1"/>
          <w:lang w:eastAsia="de-DE"/>
        </w:rPr>
        <w:t>ouwe</w:t>
      </w:r>
      <w:proofErr w:type="spellEnd"/>
      <w:r w:rsidRPr="00FA7138">
        <w:rPr>
          <w:rFonts w:ascii="Arial" w:eastAsia="Times New Roman" w:hAnsi="Arial" w:cs="Arial"/>
          <w:color w:val="000000" w:themeColor="text1"/>
          <w:lang w:eastAsia="de-DE"/>
        </w:rPr>
        <w:t xml:space="preserve"> ‚Gelände am Wa</w:t>
      </w:r>
      <w:r w:rsidRPr="00FA7138">
        <w:rPr>
          <w:rFonts w:ascii="Arial" w:eastAsia="Times New Roman" w:hAnsi="Arial" w:cs="Arial"/>
          <w:color w:val="000000" w:themeColor="text1"/>
          <w:lang w:eastAsia="de-DE"/>
        </w:rPr>
        <w:t>s</w:t>
      </w:r>
      <w:r w:rsidRPr="00FA7138">
        <w:rPr>
          <w:rFonts w:ascii="Arial" w:eastAsia="Times New Roman" w:hAnsi="Arial" w:cs="Arial"/>
          <w:color w:val="000000" w:themeColor="text1"/>
          <w:lang w:eastAsia="de-DE"/>
        </w:rPr>
        <w:t>ser‘.</w:t>
      </w:r>
      <w:hyperlink r:id="rId16" w:anchor="cite_note-1" w:history="1">
        <w:r w:rsidRPr="00B530E3">
          <w:rPr>
            <w:rFonts w:ascii="Arial" w:eastAsia="Times New Roman" w:hAnsi="Arial" w:cs="Arial"/>
            <w:color w:val="000000" w:themeColor="text1"/>
            <w:sz w:val="24"/>
            <w:szCs w:val="24"/>
            <w:vertAlign w:val="superscript"/>
            <w:lang w:eastAsia="de-DE"/>
          </w:rPr>
          <w:t>[1]</w:t>
        </w:r>
      </w:hyperlink>
    </w:p>
    <w:p w:rsidR="00FA7138" w:rsidRPr="00FA7138" w:rsidRDefault="00FA7138" w:rsidP="00C05D52">
      <w:pPr>
        <w:spacing w:before="100" w:beforeAutospacing="1" w:after="100" w:afterAutospacing="1"/>
        <w:outlineLvl w:val="1"/>
        <w:rPr>
          <w:rFonts w:ascii="Arial" w:eastAsia="Times New Roman" w:hAnsi="Arial" w:cs="Arial"/>
          <w:b/>
          <w:bCs/>
          <w:color w:val="000000" w:themeColor="text1"/>
          <w:sz w:val="36"/>
          <w:szCs w:val="36"/>
          <w:lang w:eastAsia="de-DE"/>
        </w:rPr>
      </w:pPr>
      <w:r w:rsidRPr="00B530E3">
        <w:rPr>
          <w:rFonts w:ascii="Arial" w:eastAsia="Times New Roman" w:hAnsi="Arial" w:cs="Arial"/>
          <w:b/>
          <w:bCs/>
          <w:color w:val="000000" w:themeColor="text1"/>
          <w:sz w:val="36"/>
          <w:szCs w:val="36"/>
          <w:lang w:eastAsia="de-DE"/>
        </w:rPr>
        <w:t>Lage</w:t>
      </w:r>
    </w:p>
    <w:p w:rsidR="00FA7138" w:rsidRPr="00FA7138" w:rsidRDefault="00787960" w:rsidP="00C05D52">
      <w:pPr>
        <w:spacing w:after="0"/>
        <w:rPr>
          <w:rFonts w:ascii="Arial" w:eastAsia="Times New Roman" w:hAnsi="Arial" w:cs="Arial"/>
          <w:color w:val="000000" w:themeColor="text1"/>
          <w:sz w:val="24"/>
          <w:szCs w:val="24"/>
          <w:lang w:eastAsia="de-DE"/>
        </w:rPr>
      </w:pPr>
      <w:r w:rsidRPr="00B530E3">
        <w:rPr>
          <w:rFonts w:ascii="Arial" w:eastAsia="Times New Roman" w:hAnsi="Arial" w:cs="Arial"/>
          <w:noProof/>
          <w:color w:val="000000" w:themeColor="text1"/>
          <w:sz w:val="24"/>
          <w:szCs w:val="24"/>
          <w:lang w:eastAsia="de-DE"/>
        </w:rPr>
        <w:drawing>
          <wp:anchor distT="0" distB="0" distL="114300" distR="114300" simplePos="0" relativeHeight="251659264" behindDoc="0" locked="0" layoutInCell="1" allowOverlap="1" wp14:anchorId="2BBA6343" wp14:editId="287ECB4C">
            <wp:simplePos x="0" y="0"/>
            <wp:positionH relativeFrom="column">
              <wp:posOffset>-31115</wp:posOffset>
            </wp:positionH>
            <wp:positionV relativeFrom="paragraph">
              <wp:posOffset>29845</wp:posOffset>
            </wp:positionV>
            <wp:extent cx="3902075" cy="2599055"/>
            <wp:effectExtent l="0" t="0" r="317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Karte_des_Zürcher_Gebiets_1566_(Kantonskarte_Jos_Murer)_-_Zürich_-_Zentralbibliothek_2011-08-22_15-18-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2075" cy="2599055"/>
                    </a:xfrm>
                    <a:prstGeom prst="rect">
                      <a:avLst/>
                    </a:prstGeom>
                  </pic:spPr>
                </pic:pic>
              </a:graphicData>
            </a:graphic>
            <wp14:sizeRelH relativeFrom="margin">
              <wp14:pctWidth>0</wp14:pctWidth>
            </wp14:sizeRelH>
            <wp14:sizeRelV relativeFrom="margin">
              <wp14:pctHeight>0</wp14:pctHeight>
            </wp14:sizeRelV>
          </wp:anchor>
        </w:drawing>
      </w: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C05D52" w:rsidRPr="00B530E3" w:rsidRDefault="00C05D52" w:rsidP="00C05D52">
      <w:pPr>
        <w:spacing w:after="0"/>
        <w:rPr>
          <w:rFonts w:ascii="Arial" w:eastAsia="Times New Roman" w:hAnsi="Arial" w:cs="Arial"/>
          <w:color w:val="000000" w:themeColor="text1"/>
          <w:sz w:val="18"/>
          <w:szCs w:val="18"/>
          <w:lang w:eastAsia="de-DE"/>
        </w:rPr>
      </w:pPr>
    </w:p>
    <w:p w:rsidR="00C05D52" w:rsidRPr="00B530E3" w:rsidRDefault="00C05D52" w:rsidP="00C05D52">
      <w:pPr>
        <w:spacing w:after="0"/>
        <w:rPr>
          <w:rFonts w:ascii="Arial" w:eastAsia="Times New Roman" w:hAnsi="Arial" w:cs="Arial"/>
          <w:color w:val="000000" w:themeColor="text1"/>
          <w:sz w:val="18"/>
          <w:szCs w:val="18"/>
          <w:lang w:eastAsia="de-DE"/>
        </w:rPr>
      </w:pPr>
    </w:p>
    <w:p w:rsidR="00FA7138" w:rsidRPr="00FA7138" w:rsidRDefault="00FA7138" w:rsidP="00C05D52">
      <w:pPr>
        <w:spacing w:after="0"/>
        <w:rPr>
          <w:rFonts w:ascii="Arial" w:eastAsia="Times New Roman" w:hAnsi="Arial" w:cs="Arial"/>
          <w:color w:val="000000" w:themeColor="text1"/>
          <w:sz w:val="24"/>
          <w:szCs w:val="24"/>
          <w:lang w:eastAsia="de-DE"/>
        </w:rPr>
      </w:pPr>
      <w:r w:rsidRPr="00FA7138">
        <w:rPr>
          <w:rFonts w:ascii="Arial" w:eastAsia="Times New Roman" w:hAnsi="Arial" w:cs="Arial"/>
          <w:color w:val="000000" w:themeColor="text1"/>
          <w:sz w:val="18"/>
          <w:szCs w:val="18"/>
          <w:lang w:eastAsia="de-DE"/>
        </w:rPr>
        <w:t xml:space="preserve">Das ehem. Kloster </w:t>
      </w:r>
      <w:proofErr w:type="spellStart"/>
      <w:r w:rsidRPr="00FA7138">
        <w:rPr>
          <w:rFonts w:ascii="Arial" w:eastAsia="Times New Roman" w:hAnsi="Arial" w:cs="Arial"/>
          <w:iCs/>
          <w:color w:val="000000" w:themeColor="text1"/>
          <w:sz w:val="18"/>
          <w:szCs w:val="18"/>
          <w:lang w:eastAsia="de-DE"/>
        </w:rPr>
        <w:t>Selnouw</w:t>
      </w:r>
      <w:proofErr w:type="spellEnd"/>
      <w:r w:rsidRPr="00FA7138">
        <w:rPr>
          <w:rFonts w:ascii="Arial" w:eastAsia="Times New Roman" w:hAnsi="Arial" w:cs="Arial"/>
          <w:color w:val="000000" w:themeColor="text1"/>
          <w:sz w:val="18"/>
          <w:szCs w:val="18"/>
          <w:lang w:eastAsia="de-DE"/>
        </w:rPr>
        <w:t xml:space="preserve"> auf der </w:t>
      </w:r>
      <w:hyperlink r:id="rId18" w:tooltip="Murerplan" w:history="1">
        <w:r w:rsidRPr="00B530E3">
          <w:rPr>
            <w:rFonts w:ascii="Arial" w:eastAsia="Times New Roman" w:hAnsi="Arial" w:cs="Arial"/>
            <w:color w:val="000000" w:themeColor="text1"/>
            <w:sz w:val="18"/>
            <w:szCs w:val="18"/>
            <w:lang w:eastAsia="de-DE"/>
          </w:rPr>
          <w:t xml:space="preserve">Kantonskarte von Jos </w:t>
        </w:r>
        <w:proofErr w:type="spellStart"/>
        <w:r w:rsidRPr="00B530E3">
          <w:rPr>
            <w:rFonts w:ascii="Arial" w:eastAsia="Times New Roman" w:hAnsi="Arial" w:cs="Arial"/>
            <w:color w:val="000000" w:themeColor="text1"/>
            <w:sz w:val="18"/>
            <w:szCs w:val="18"/>
            <w:lang w:eastAsia="de-DE"/>
          </w:rPr>
          <w:t>Murer</w:t>
        </w:r>
        <w:proofErr w:type="spellEnd"/>
      </w:hyperlink>
      <w:r w:rsidRPr="00FA7138">
        <w:rPr>
          <w:rFonts w:ascii="Arial" w:eastAsia="Times New Roman" w:hAnsi="Arial" w:cs="Arial"/>
          <w:color w:val="000000" w:themeColor="text1"/>
          <w:sz w:val="18"/>
          <w:szCs w:val="18"/>
          <w:lang w:eastAsia="de-DE"/>
        </w:rPr>
        <w:t>, 1566 (links unten)</w:t>
      </w:r>
    </w:p>
    <w:p w:rsidR="00787960" w:rsidRPr="00B530E3" w:rsidRDefault="00787960" w:rsidP="00C05D52">
      <w:pPr>
        <w:spacing w:before="100" w:beforeAutospacing="1" w:after="100" w:afterAutospacing="1"/>
        <w:rPr>
          <w:rFonts w:ascii="Arial" w:eastAsia="Times New Roman" w:hAnsi="Arial" w:cs="Arial"/>
          <w:color w:val="000000" w:themeColor="text1"/>
          <w:sz w:val="24"/>
          <w:szCs w:val="24"/>
          <w:lang w:eastAsia="de-DE"/>
        </w:rPr>
      </w:pPr>
    </w:p>
    <w:p w:rsidR="00FA7138" w:rsidRPr="00FA7138" w:rsidRDefault="00FA7138" w:rsidP="00C05D52">
      <w:pPr>
        <w:spacing w:before="100" w:beforeAutospacing="1" w:after="100" w:afterAutospacing="1"/>
        <w:rPr>
          <w:rFonts w:ascii="Arial" w:eastAsia="Times New Roman" w:hAnsi="Arial" w:cs="Arial"/>
          <w:color w:val="000000" w:themeColor="text1"/>
          <w:sz w:val="24"/>
          <w:szCs w:val="24"/>
          <w:lang w:eastAsia="de-DE"/>
        </w:rPr>
      </w:pPr>
      <w:r w:rsidRPr="00FA7138">
        <w:rPr>
          <w:rFonts w:ascii="Arial" w:eastAsia="Times New Roman" w:hAnsi="Arial" w:cs="Arial"/>
          <w:color w:val="000000" w:themeColor="text1"/>
          <w:sz w:val="24"/>
          <w:szCs w:val="24"/>
          <w:lang w:eastAsia="de-DE"/>
        </w:rPr>
        <w:t xml:space="preserve">Die Gebäude des Konvents wurden </w:t>
      </w:r>
      <w:proofErr w:type="spellStart"/>
      <w:r w:rsidRPr="00FA7138">
        <w:rPr>
          <w:rFonts w:ascii="Arial" w:eastAsia="Times New Roman" w:hAnsi="Arial" w:cs="Arial"/>
          <w:color w:val="000000" w:themeColor="text1"/>
          <w:sz w:val="24"/>
          <w:szCs w:val="24"/>
          <w:lang w:eastAsia="de-DE"/>
        </w:rPr>
        <w:t>ausserhalb</w:t>
      </w:r>
      <w:proofErr w:type="spellEnd"/>
      <w:r w:rsidRPr="00FA7138">
        <w:rPr>
          <w:rFonts w:ascii="Arial" w:eastAsia="Times New Roman" w:hAnsi="Arial" w:cs="Arial"/>
          <w:color w:val="000000" w:themeColor="text1"/>
          <w:sz w:val="24"/>
          <w:szCs w:val="24"/>
          <w:lang w:eastAsia="de-DE"/>
        </w:rPr>
        <w:t xml:space="preserve"> der mittelalterlichen Stadtmauern im </w:t>
      </w:r>
      <w:hyperlink r:id="rId19" w:tooltip="Bannkreis" w:history="1">
        <w:r w:rsidRPr="00B530E3">
          <w:rPr>
            <w:rFonts w:ascii="Arial" w:eastAsia="Times New Roman" w:hAnsi="Arial" w:cs="Arial"/>
            <w:color w:val="000000" w:themeColor="text1"/>
            <w:sz w:val="24"/>
            <w:szCs w:val="24"/>
            <w:lang w:eastAsia="de-DE"/>
          </w:rPr>
          <w:t>Bannkreis</w:t>
        </w:r>
      </w:hyperlink>
      <w:r w:rsidRPr="00FA7138">
        <w:rPr>
          <w:rFonts w:ascii="Arial" w:eastAsia="Times New Roman" w:hAnsi="Arial" w:cs="Arial"/>
          <w:color w:val="000000" w:themeColor="text1"/>
          <w:sz w:val="24"/>
          <w:szCs w:val="24"/>
          <w:lang w:eastAsia="de-DE"/>
        </w:rPr>
        <w:t xml:space="preserve"> der Stadt Zürich zwischen </w:t>
      </w:r>
      <w:hyperlink r:id="rId20" w:tooltip="Sihl" w:history="1">
        <w:r w:rsidRPr="00B530E3">
          <w:rPr>
            <w:rFonts w:ascii="Arial" w:eastAsia="Times New Roman" w:hAnsi="Arial" w:cs="Arial"/>
            <w:color w:val="000000" w:themeColor="text1"/>
            <w:sz w:val="24"/>
            <w:szCs w:val="24"/>
            <w:lang w:eastAsia="de-DE"/>
          </w:rPr>
          <w:t>Sihl</w:t>
        </w:r>
      </w:hyperlink>
      <w:r w:rsidRPr="00FA7138">
        <w:rPr>
          <w:rFonts w:ascii="Arial" w:eastAsia="Times New Roman" w:hAnsi="Arial" w:cs="Arial"/>
          <w:color w:val="000000" w:themeColor="text1"/>
          <w:sz w:val="24"/>
          <w:szCs w:val="24"/>
          <w:lang w:eastAsia="de-DE"/>
        </w:rPr>
        <w:t xml:space="preserve"> und der </w:t>
      </w:r>
      <w:proofErr w:type="spellStart"/>
      <w:r w:rsidRPr="00FA7138">
        <w:rPr>
          <w:rFonts w:ascii="Arial" w:eastAsia="Times New Roman" w:hAnsi="Arial" w:cs="Arial"/>
          <w:color w:val="000000" w:themeColor="text1"/>
          <w:sz w:val="24"/>
          <w:szCs w:val="24"/>
          <w:lang w:eastAsia="de-DE"/>
        </w:rPr>
        <w:t>Landstrasse</w:t>
      </w:r>
      <w:proofErr w:type="spellEnd"/>
      <w:r w:rsidRPr="00FA7138">
        <w:rPr>
          <w:rFonts w:ascii="Arial" w:eastAsia="Times New Roman" w:hAnsi="Arial" w:cs="Arial"/>
          <w:color w:val="000000" w:themeColor="text1"/>
          <w:sz w:val="24"/>
          <w:szCs w:val="24"/>
          <w:lang w:eastAsia="de-DE"/>
        </w:rPr>
        <w:t xml:space="preserve"> nach Baden erbaut. Heute liegt das Areal im Stadtteil </w:t>
      </w:r>
      <w:proofErr w:type="spellStart"/>
      <w:r w:rsidRPr="00FA7138">
        <w:rPr>
          <w:rFonts w:ascii="Arial" w:eastAsia="Times New Roman" w:hAnsi="Arial" w:cs="Arial"/>
          <w:iCs/>
          <w:color w:val="000000" w:themeColor="text1"/>
          <w:sz w:val="24"/>
          <w:szCs w:val="24"/>
          <w:lang w:eastAsia="de-DE"/>
        </w:rPr>
        <w:t>Selnau</w:t>
      </w:r>
      <w:proofErr w:type="spellEnd"/>
      <w:r w:rsidRPr="00FA7138">
        <w:rPr>
          <w:rFonts w:ascii="Arial" w:eastAsia="Times New Roman" w:hAnsi="Arial" w:cs="Arial"/>
          <w:color w:val="000000" w:themeColor="text1"/>
          <w:sz w:val="24"/>
          <w:szCs w:val="24"/>
          <w:lang w:eastAsia="de-DE"/>
        </w:rPr>
        <w:t xml:space="preserve"> des Quartiers </w:t>
      </w:r>
      <w:hyperlink r:id="rId21" w:tooltip="City (Stadt Zürich)" w:history="1">
        <w:r w:rsidRPr="00B530E3">
          <w:rPr>
            <w:rFonts w:ascii="Arial" w:eastAsia="Times New Roman" w:hAnsi="Arial" w:cs="Arial"/>
            <w:color w:val="000000" w:themeColor="text1"/>
            <w:sz w:val="24"/>
            <w:szCs w:val="24"/>
            <w:lang w:eastAsia="de-DE"/>
          </w:rPr>
          <w:t>City</w:t>
        </w:r>
      </w:hyperlink>
      <w:r w:rsidRPr="00FA7138">
        <w:rPr>
          <w:rFonts w:ascii="Arial" w:eastAsia="Times New Roman" w:hAnsi="Arial" w:cs="Arial"/>
          <w:color w:val="000000" w:themeColor="text1"/>
          <w:sz w:val="24"/>
          <w:szCs w:val="24"/>
          <w:lang w:eastAsia="de-DE"/>
        </w:rPr>
        <w:t xml:space="preserve"> in der Nähe des </w:t>
      </w:r>
      <w:hyperlink r:id="rId22" w:tooltip="Bahnhof Zürich Selnau" w:history="1">
        <w:r w:rsidRPr="00B530E3">
          <w:rPr>
            <w:rFonts w:ascii="Arial" w:eastAsia="Times New Roman" w:hAnsi="Arial" w:cs="Arial"/>
            <w:color w:val="000000" w:themeColor="text1"/>
            <w:sz w:val="24"/>
            <w:szCs w:val="24"/>
            <w:lang w:eastAsia="de-DE"/>
          </w:rPr>
          <w:t>Bah</w:t>
        </w:r>
        <w:r w:rsidRPr="00B530E3">
          <w:rPr>
            <w:rFonts w:ascii="Arial" w:eastAsia="Times New Roman" w:hAnsi="Arial" w:cs="Arial"/>
            <w:color w:val="000000" w:themeColor="text1"/>
            <w:sz w:val="24"/>
            <w:szCs w:val="24"/>
            <w:lang w:eastAsia="de-DE"/>
          </w:rPr>
          <w:t>n</w:t>
        </w:r>
        <w:r w:rsidRPr="00B530E3">
          <w:rPr>
            <w:rFonts w:ascii="Arial" w:eastAsia="Times New Roman" w:hAnsi="Arial" w:cs="Arial"/>
            <w:color w:val="000000" w:themeColor="text1"/>
            <w:sz w:val="24"/>
            <w:szCs w:val="24"/>
            <w:lang w:eastAsia="de-DE"/>
          </w:rPr>
          <w:t xml:space="preserve">hofs </w:t>
        </w:r>
        <w:proofErr w:type="spellStart"/>
        <w:r w:rsidRPr="00B530E3">
          <w:rPr>
            <w:rFonts w:ascii="Arial" w:eastAsia="Times New Roman" w:hAnsi="Arial" w:cs="Arial"/>
            <w:color w:val="000000" w:themeColor="text1"/>
            <w:sz w:val="24"/>
            <w:szCs w:val="24"/>
            <w:lang w:eastAsia="de-DE"/>
          </w:rPr>
          <w:t>Selnau</w:t>
        </w:r>
        <w:proofErr w:type="spellEnd"/>
      </w:hyperlink>
      <w:r w:rsidRPr="00FA7138">
        <w:rPr>
          <w:rFonts w:ascii="Arial" w:eastAsia="Times New Roman" w:hAnsi="Arial" w:cs="Arial"/>
          <w:color w:val="000000" w:themeColor="text1"/>
          <w:sz w:val="24"/>
          <w:szCs w:val="24"/>
          <w:lang w:eastAsia="de-DE"/>
        </w:rPr>
        <w:t>.</w:t>
      </w:r>
    </w:p>
    <w:p w:rsidR="00FA7138" w:rsidRPr="00FA7138" w:rsidRDefault="00FA7138" w:rsidP="00C05D52">
      <w:pPr>
        <w:spacing w:before="100" w:beforeAutospacing="1" w:after="100" w:afterAutospacing="1"/>
        <w:outlineLvl w:val="1"/>
        <w:rPr>
          <w:rFonts w:ascii="Arial" w:eastAsia="Times New Roman" w:hAnsi="Arial" w:cs="Arial"/>
          <w:b/>
          <w:bCs/>
          <w:color w:val="000000" w:themeColor="text1"/>
          <w:sz w:val="36"/>
          <w:szCs w:val="36"/>
          <w:lang w:eastAsia="de-DE"/>
        </w:rPr>
      </w:pPr>
      <w:r w:rsidRPr="00B530E3">
        <w:rPr>
          <w:rFonts w:ascii="Arial" w:eastAsia="Times New Roman" w:hAnsi="Arial" w:cs="Arial"/>
          <w:b/>
          <w:bCs/>
          <w:color w:val="000000" w:themeColor="text1"/>
          <w:sz w:val="36"/>
          <w:szCs w:val="36"/>
          <w:lang w:eastAsia="de-DE"/>
        </w:rPr>
        <w:t>Geschichte</w:t>
      </w:r>
    </w:p>
    <w:p w:rsidR="00FA7138" w:rsidRPr="00FA7138" w:rsidRDefault="00FA7138" w:rsidP="00C05D52">
      <w:pPr>
        <w:spacing w:before="100" w:beforeAutospacing="1" w:after="100" w:afterAutospacing="1"/>
        <w:rPr>
          <w:rFonts w:ascii="Arial" w:eastAsia="Times New Roman" w:hAnsi="Arial" w:cs="Arial"/>
          <w:color w:val="000000" w:themeColor="text1"/>
          <w:lang w:eastAsia="de-DE"/>
        </w:rPr>
      </w:pPr>
      <w:r w:rsidRPr="00FA7138">
        <w:rPr>
          <w:rFonts w:ascii="Arial" w:eastAsia="Times New Roman" w:hAnsi="Arial" w:cs="Arial"/>
          <w:color w:val="000000" w:themeColor="text1"/>
          <w:lang w:eastAsia="de-DE"/>
        </w:rPr>
        <w:t xml:space="preserve">1256 gründete eine Schwesterngemeinschaft aus </w:t>
      </w:r>
      <w:hyperlink r:id="rId23" w:tooltip="Neuenkirch" w:history="1">
        <w:proofErr w:type="spellStart"/>
        <w:r w:rsidRPr="00B530E3">
          <w:rPr>
            <w:rFonts w:ascii="Arial" w:eastAsia="Times New Roman" w:hAnsi="Arial" w:cs="Arial"/>
            <w:color w:val="000000" w:themeColor="text1"/>
            <w:lang w:eastAsia="de-DE"/>
          </w:rPr>
          <w:t>Neuenkirch</w:t>
        </w:r>
        <w:proofErr w:type="spellEnd"/>
      </w:hyperlink>
      <w:r w:rsidRPr="00FA7138">
        <w:rPr>
          <w:rFonts w:ascii="Arial" w:eastAsia="Times New Roman" w:hAnsi="Arial" w:cs="Arial"/>
          <w:color w:val="000000" w:themeColor="text1"/>
          <w:lang w:eastAsia="de-DE"/>
        </w:rPr>
        <w:t xml:space="preserve"> in Zürich mit Hilfe des B</w:t>
      </w:r>
      <w:r w:rsidRPr="00FA7138">
        <w:rPr>
          <w:rFonts w:ascii="Arial" w:eastAsia="Times New Roman" w:hAnsi="Arial" w:cs="Arial"/>
          <w:color w:val="000000" w:themeColor="text1"/>
          <w:lang w:eastAsia="de-DE"/>
        </w:rPr>
        <w:t>i</w:t>
      </w:r>
      <w:r w:rsidRPr="00FA7138">
        <w:rPr>
          <w:rFonts w:ascii="Arial" w:eastAsia="Times New Roman" w:hAnsi="Arial" w:cs="Arial"/>
          <w:color w:val="000000" w:themeColor="text1"/>
          <w:lang w:eastAsia="de-DE"/>
        </w:rPr>
        <w:t xml:space="preserve">schofs von Konstanz, des </w:t>
      </w:r>
      <w:hyperlink r:id="rId24" w:tooltip="Leutpriester" w:history="1">
        <w:proofErr w:type="spellStart"/>
        <w:r w:rsidRPr="00B530E3">
          <w:rPr>
            <w:rFonts w:ascii="Arial" w:eastAsia="Times New Roman" w:hAnsi="Arial" w:cs="Arial"/>
            <w:color w:val="000000" w:themeColor="text1"/>
            <w:lang w:eastAsia="de-DE"/>
          </w:rPr>
          <w:t>Leutpriesters</w:t>
        </w:r>
        <w:proofErr w:type="spellEnd"/>
      </w:hyperlink>
      <w:r w:rsidRPr="00FA7138">
        <w:rPr>
          <w:rFonts w:ascii="Arial" w:eastAsia="Times New Roman" w:hAnsi="Arial" w:cs="Arial"/>
          <w:color w:val="000000" w:themeColor="text1"/>
          <w:lang w:eastAsia="de-DE"/>
        </w:rPr>
        <w:t xml:space="preserve"> der </w:t>
      </w:r>
      <w:hyperlink r:id="rId25" w:tooltip="St. Peter (Zürich)" w:history="1">
        <w:r w:rsidRPr="00B530E3">
          <w:rPr>
            <w:rFonts w:ascii="Arial" w:eastAsia="Times New Roman" w:hAnsi="Arial" w:cs="Arial"/>
            <w:color w:val="000000" w:themeColor="text1"/>
            <w:lang w:eastAsia="de-DE"/>
          </w:rPr>
          <w:t>Kirche St. Peter</w:t>
        </w:r>
      </w:hyperlink>
      <w:r w:rsidRPr="00FA7138">
        <w:rPr>
          <w:rFonts w:ascii="Arial" w:eastAsia="Times New Roman" w:hAnsi="Arial" w:cs="Arial"/>
          <w:color w:val="000000" w:themeColor="text1"/>
          <w:lang w:eastAsia="de-DE"/>
        </w:rPr>
        <w:t xml:space="preserve">, Bürgern von Zürich sowie der Adeligen Adelheid und Rudolf von Küssnacht, </w:t>
      </w:r>
      <w:hyperlink r:id="rId26" w:tooltip="Ministeriale" w:history="1">
        <w:r w:rsidRPr="00B530E3">
          <w:rPr>
            <w:rFonts w:ascii="Arial" w:eastAsia="Times New Roman" w:hAnsi="Arial" w:cs="Arial"/>
            <w:color w:val="000000" w:themeColor="text1"/>
            <w:lang w:eastAsia="de-DE"/>
          </w:rPr>
          <w:t>Ministerialen</w:t>
        </w:r>
      </w:hyperlink>
      <w:r w:rsidRPr="00FA7138">
        <w:rPr>
          <w:rFonts w:ascii="Arial" w:eastAsia="Times New Roman" w:hAnsi="Arial" w:cs="Arial"/>
          <w:color w:val="000000" w:themeColor="text1"/>
          <w:lang w:eastAsia="de-DE"/>
        </w:rPr>
        <w:t xml:space="preserve"> der </w:t>
      </w:r>
      <w:hyperlink r:id="rId27" w:tooltip="Grafen von Kyburg" w:history="1">
        <w:r w:rsidRPr="00B530E3">
          <w:rPr>
            <w:rFonts w:ascii="Arial" w:eastAsia="Times New Roman" w:hAnsi="Arial" w:cs="Arial"/>
            <w:color w:val="000000" w:themeColor="text1"/>
            <w:lang w:eastAsia="de-DE"/>
          </w:rPr>
          <w:t xml:space="preserve">Grafen von </w:t>
        </w:r>
        <w:proofErr w:type="spellStart"/>
        <w:r w:rsidRPr="00B530E3">
          <w:rPr>
            <w:rFonts w:ascii="Arial" w:eastAsia="Times New Roman" w:hAnsi="Arial" w:cs="Arial"/>
            <w:color w:val="000000" w:themeColor="text1"/>
            <w:lang w:eastAsia="de-DE"/>
          </w:rPr>
          <w:t>Kyburg</w:t>
        </w:r>
        <w:proofErr w:type="spellEnd"/>
      </w:hyperlink>
      <w:r w:rsidRPr="00FA7138">
        <w:rPr>
          <w:rFonts w:ascii="Arial" w:eastAsia="Times New Roman" w:hAnsi="Arial" w:cs="Arial"/>
          <w:color w:val="000000" w:themeColor="text1"/>
          <w:lang w:eastAsia="de-DE"/>
        </w:rPr>
        <w:t>, ein ne</w:t>
      </w:r>
      <w:r w:rsidRPr="00FA7138">
        <w:rPr>
          <w:rFonts w:ascii="Arial" w:eastAsia="Times New Roman" w:hAnsi="Arial" w:cs="Arial"/>
          <w:color w:val="000000" w:themeColor="text1"/>
          <w:lang w:eastAsia="de-DE"/>
        </w:rPr>
        <w:t>u</w:t>
      </w:r>
      <w:r w:rsidRPr="00FA7138">
        <w:rPr>
          <w:rFonts w:ascii="Arial" w:eastAsia="Times New Roman" w:hAnsi="Arial" w:cs="Arial"/>
          <w:color w:val="000000" w:themeColor="text1"/>
          <w:lang w:eastAsia="de-DE"/>
        </w:rPr>
        <w:t xml:space="preserve">es Kloster. Adelheid von Küssnacht stiftete ein Gut in </w:t>
      </w:r>
      <w:proofErr w:type="spellStart"/>
      <w:r w:rsidRPr="00FA7138">
        <w:rPr>
          <w:rFonts w:ascii="Arial" w:eastAsia="Times New Roman" w:hAnsi="Arial" w:cs="Arial"/>
          <w:color w:val="000000" w:themeColor="text1"/>
          <w:lang w:eastAsia="de-DE"/>
        </w:rPr>
        <w:t>Selnau</w:t>
      </w:r>
      <w:proofErr w:type="spellEnd"/>
      <w:r w:rsidRPr="00FA7138">
        <w:rPr>
          <w:rFonts w:ascii="Arial" w:eastAsia="Times New Roman" w:hAnsi="Arial" w:cs="Arial"/>
          <w:color w:val="000000" w:themeColor="text1"/>
          <w:lang w:eastAsia="de-DE"/>
        </w:rPr>
        <w:t xml:space="preserve"> und St. Peter einen Acker, um darauf eine Kirche und einen Friedhof zu errichten. Der Konvent sollte einen eigenen </w:t>
      </w:r>
      <w:hyperlink r:id="rId28" w:tooltip="Kaplan" w:history="1">
        <w:r w:rsidRPr="00B530E3">
          <w:rPr>
            <w:rFonts w:ascii="Arial" w:eastAsia="Times New Roman" w:hAnsi="Arial" w:cs="Arial"/>
            <w:color w:val="000000" w:themeColor="text1"/>
            <w:lang w:eastAsia="de-DE"/>
          </w:rPr>
          <w:t>Kaplan</w:t>
        </w:r>
      </w:hyperlink>
      <w:r w:rsidRPr="00FA7138">
        <w:rPr>
          <w:rFonts w:ascii="Arial" w:eastAsia="Times New Roman" w:hAnsi="Arial" w:cs="Arial"/>
          <w:color w:val="000000" w:themeColor="text1"/>
          <w:lang w:eastAsia="de-DE"/>
        </w:rPr>
        <w:t xml:space="preserve"> haben und Opfer entgegennehmen dürfen. Auch eine Schwesterngruppe von St. Peter trat dem Kloster bei.</w:t>
      </w:r>
    </w:p>
    <w:p w:rsidR="00FA7138" w:rsidRPr="00FA7138" w:rsidRDefault="00FA7138" w:rsidP="00C05D52">
      <w:pPr>
        <w:spacing w:before="100" w:beforeAutospacing="1" w:after="100" w:afterAutospacing="1"/>
        <w:rPr>
          <w:rFonts w:ascii="Arial" w:eastAsia="Times New Roman" w:hAnsi="Arial" w:cs="Arial"/>
          <w:color w:val="000000" w:themeColor="text1"/>
          <w:lang w:eastAsia="de-DE"/>
        </w:rPr>
      </w:pPr>
      <w:r w:rsidRPr="00FA7138">
        <w:rPr>
          <w:rFonts w:ascii="Arial" w:eastAsia="Times New Roman" w:hAnsi="Arial" w:cs="Arial"/>
          <w:color w:val="000000" w:themeColor="text1"/>
          <w:lang w:eastAsia="de-DE"/>
        </w:rPr>
        <w:t xml:space="preserve">Ab 1259/60 war die Ordensgemeinschaft dem der </w:t>
      </w:r>
      <w:hyperlink r:id="rId29" w:tooltip="Benediktinerregel" w:history="1">
        <w:r w:rsidRPr="00B530E3">
          <w:rPr>
            <w:rFonts w:ascii="Arial" w:eastAsia="Times New Roman" w:hAnsi="Arial" w:cs="Arial"/>
            <w:color w:val="000000" w:themeColor="text1"/>
            <w:lang w:eastAsia="de-DE"/>
          </w:rPr>
          <w:t>Benediktinerregel</w:t>
        </w:r>
      </w:hyperlink>
      <w:r w:rsidRPr="00FA7138">
        <w:rPr>
          <w:rFonts w:ascii="Arial" w:eastAsia="Times New Roman" w:hAnsi="Arial" w:cs="Arial"/>
          <w:color w:val="000000" w:themeColor="text1"/>
          <w:lang w:eastAsia="de-DE"/>
        </w:rPr>
        <w:t xml:space="preserve"> folgenden </w:t>
      </w:r>
      <w:hyperlink r:id="rId30" w:tooltip="Zisterzienserorden" w:history="1">
        <w:r w:rsidRPr="00B530E3">
          <w:rPr>
            <w:rFonts w:ascii="Arial" w:eastAsia="Times New Roman" w:hAnsi="Arial" w:cs="Arial"/>
            <w:color w:val="000000" w:themeColor="text1"/>
            <w:lang w:eastAsia="de-DE"/>
          </w:rPr>
          <w:t>Zisterzie</w:t>
        </w:r>
        <w:r w:rsidRPr="00B530E3">
          <w:rPr>
            <w:rFonts w:ascii="Arial" w:eastAsia="Times New Roman" w:hAnsi="Arial" w:cs="Arial"/>
            <w:color w:val="000000" w:themeColor="text1"/>
            <w:lang w:eastAsia="de-DE"/>
          </w:rPr>
          <w:t>n</w:t>
        </w:r>
        <w:r w:rsidRPr="00B530E3">
          <w:rPr>
            <w:rFonts w:ascii="Arial" w:eastAsia="Times New Roman" w:hAnsi="Arial" w:cs="Arial"/>
            <w:color w:val="000000" w:themeColor="text1"/>
            <w:lang w:eastAsia="de-DE"/>
          </w:rPr>
          <w:t>serorden</w:t>
        </w:r>
      </w:hyperlink>
      <w:r w:rsidRPr="00FA7138">
        <w:rPr>
          <w:rFonts w:ascii="Arial" w:eastAsia="Times New Roman" w:hAnsi="Arial" w:cs="Arial"/>
          <w:color w:val="000000" w:themeColor="text1"/>
          <w:lang w:eastAsia="de-DE"/>
        </w:rPr>
        <w:t xml:space="preserve"> inkorporiert und ab etwa 1266 dem Abt des </w:t>
      </w:r>
      <w:hyperlink r:id="rId31" w:tooltip="Kloster Wettingen" w:history="1">
        <w:r w:rsidRPr="00B530E3">
          <w:rPr>
            <w:rFonts w:ascii="Arial" w:eastAsia="Times New Roman" w:hAnsi="Arial" w:cs="Arial"/>
            <w:color w:val="000000" w:themeColor="text1"/>
            <w:lang w:eastAsia="de-DE"/>
          </w:rPr>
          <w:t>Klosters Wettingen</w:t>
        </w:r>
      </w:hyperlink>
      <w:r w:rsidRPr="00FA7138">
        <w:rPr>
          <w:rFonts w:ascii="Arial" w:eastAsia="Times New Roman" w:hAnsi="Arial" w:cs="Arial"/>
          <w:color w:val="000000" w:themeColor="text1"/>
          <w:lang w:eastAsia="de-DE"/>
        </w:rPr>
        <w:t xml:space="preserve"> unterstellt. Da bei der Gründung die </w:t>
      </w:r>
      <w:hyperlink r:id="rId32" w:tooltip="Augustinerregel" w:history="1">
        <w:r w:rsidRPr="00B530E3">
          <w:rPr>
            <w:rFonts w:ascii="Arial" w:eastAsia="Times New Roman" w:hAnsi="Arial" w:cs="Arial"/>
            <w:color w:val="000000" w:themeColor="text1"/>
            <w:lang w:eastAsia="de-DE"/>
          </w:rPr>
          <w:t>Augustinerregel</w:t>
        </w:r>
      </w:hyperlink>
      <w:r w:rsidRPr="00FA7138">
        <w:rPr>
          <w:rFonts w:ascii="Arial" w:eastAsia="Times New Roman" w:hAnsi="Arial" w:cs="Arial"/>
          <w:color w:val="000000" w:themeColor="text1"/>
          <w:lang w:eastAsia="de-DE"/>
        </w:rPr>
        <w:t xml:space="preserve"> erwähnt war, scheint die Ordensgemeinschaft als </w:t>
      </w:r>
      <w:hyperlink r:id="rId33" w:tooltip="Bettelorden" w:history="1">
        <w:r w:rsidRPr="00B530E3">
          <w:rPr>
            <w:rFonts w:ascii="Arial" w:eastAsia="Times New Roman" w:hAnsi="Arial" w:cs="Arial"/>
            <w:color w:val="000000" w:themeColor="text1"/>
            <w:lang w:eastAsia="de-DE"/>
          </w:rPr>
          <w:t>Bette</w:t>
        </w:r>
        <w:r w:rsidRPr="00B530E3">
          <w:rPr>
            <w:rFonts w:ascii="Arial" w:eastAsia="Times New Roman" w:hAnsi="Arial" w:cs="Arial"/>
            <w:color w:val="000000" w:themeColor="text1"/>
            <w:lang w:eastAsia="de-DE"/>
          </w:rPr>
          <w:t>l</w:t>
        </w:r>
        <w:r w:rsidRPr="00B530E3">
          <w:rPr>
            <w:rFonts w:ascii="Arial" w:eastAsia="Times New Roman" w:hAnsi="Arial" w:cs="Arial"/>
            <w:color w:val="000000" w:themeColor="text1"/>
            <w:lang w:eastAsia="de-DE"/>
          </w:rPr>
          <w:t>ordensniederlassung</w:t>
        </w:r>
      </w:hyperlink>
      <w:r w:rsidRPr="00FA7138">
        <w:rPr>
          <w:rFonts w:ascii="Arial" w:eastAsia="Times New Roman" w:hAnsi="Arial" w:cs="Arial"/>
          <w:color w:val="000000" w:themeColor="text1"/>
          <w:lang w:eastAsia="de-DE"/>
        </w:rPr>
        <w:t xml:space="preserve"> geplant gewesen zu sein.</w:t>
      </w:r>
      <w:hyperlink r:id="rId34" w:anchor="cite_note-wild-hanser-langenegger_2004-2" w:history="1">
        <w:r w:rsidRPr="00B530E3">
          <w:rPr>
            <w:rFonts w:ascii="Arial" w:eastAsia="Times New Roman" w:hAnsi="Arial" w:cs="Arial"/>
            <w:color w:val="000000" w:themeColor="text1"/>
            <w:vertAlign w:val="superscript"/>
            <w:lang w:eastAsia="de-DE"/>
          </w:rPr>
          <w:t>[2]</w:t>
        </w:r>
      </w:hyperlink>
      <w:r w:rsidRPr="00FA7138">
        <w:rPr>
          <w:rFonts w:ascii="Arial" w:eastAsia="Times New Roman" w:hAnsi="Arial" w:cs="Arial"/>
          <w:color w:val="000000" w:themeColor="text1"/>
          <w:lang w:eastAsia="de-DE"/>
        </w:rPr>
        <w:t xml:space="preserve"> Der Kern der klösterlichen Besitzungen lag in </w:t>
      </w:r>
      <w:hyperlink r:id="rId35" w:tooltip="Wiedikon" w:history="1">
        <w:proofErr w:type="spellStart"/>
        <w:r w:rsidRPr="00B530E3">
          <w:rPr>
            <w:rFonts w:ascii="Arial" w:eastAsia="Times New Roman" w:hAnsi="Arial" w:cs="Arial"/>
            <w:color w:val="000000" w:themeColor="text1"/>
            <w:lang w:eastAsia="de-DE"/>
          </w:rPr>
          <w:t>Wiedikon</w:t>
        </w:r>
        <w:proofErr w:type="spellEnd"/>
      </w:hyperlink>
      <w:r w:rsidRPr="00FA7138">
        <w:rPr>
          <w:rFonts w:ascii="Arial" w:eastAsia="Times New Roman" w:hAnsi="Arial" w:cs="Arial"/>
          <w:color w:val="000000" w:themeColor="text1"/>
          <w:lang w:eastAsia="de-DE"/>
        </w:rPr>
        <w:t xml:space="preserve"> und </w:t>
      </w:r>
      <w:hyperlink r:id="rId36" w:tooltip="Leimbach (Stadt Zürich)" w:history="1">
        <w:r w:rsidRPr="00B530E3">
          <w:rPr>
            <w:rFonts w:ascii="Arial" w:eastAsia="Times New Roman" w:hAnsi="Arial" w:cs="Arial"/>
            <w:color w:val="000000" w:themeColor="text1"/>
            <w:lang w:eastAsia="de-DE"/>
          </w:rPr>
          <w:t>Leimbach</w:t>
        </w:r>
      </w:hyperlink>
      <w:r w:rsidRPr="00FA7138">
        <w:rPr>
          <w:rFonts w:ascii="Arial" w:eastAsia="Times New Roman" w:hAnsi="Arial" w:cs="Arial"/>
          <w:color w:val="000000" w:themeColor="text1"/>
          <w:lang w:eastAsia="de-DE"/>
        </w:rPr>
        <w:t xml:space="preserve"> sowie in der Region der Stadt Zürich.</w:t>
      </w:r>
    </w:p>
    <w:p w:rsidR="00FA7138" w:rsidRPr="00FA7138" w:rsidRDefault="00FA7138" w:rsidP="00C05D52">
      <w:pPr>
        <w:spacing w:before="100" w:beforeAutospacing="1" w:after="100" w:afterAutospacing="1"/>
        <w:rPr>
          <w:rFonts w:ascii="Arial" w:eastAsia="Times New Roman" w:hAnsi="Arial" w:cs="Arial"/>
          <w:color w:val="000000" w:themeColor="text1"/>
          <w:lang w:eastAsia="de-DE"/>
        </w:rPr>
      </w:pPr>
      <w:r w:rsidRPr="00FA7138">
        <w:rPr>
          <w:rFonts w:ascii="Arial" w:eastAsia="Times New Roman" w:hAnsi="Arial" w:cs="Arial"/>
          <w:color w:val="000000" w:themeColor="text1"/>
          <w:lang w:eastAsia="de-DE"/>
        </w:rPr>
        <w:t>Der Klosterkonvent umfasste zwischen 20 und 25 Nonnen aus dem niederen Adel und a</w:t>
      </w:r>
      <w:r w:rsidRPr="00FA7138">
        <w:rPr>
          <w:rFonts w:ascii="Arial" w:eastAsia="Times New Roman" w:hAnsi="Arial" w:cs="Arial"/>
          <w:color w:val="000000" w:themeColor="text1"/>
          <w:lang w:eastAsia="de-DE"/>
        </w:rPr>
        <w:t>n</w:t>
      </w:r>
      <w:r w:rsidRPr="00FA7138">
        <w:rPr>
          <w:rFonts w:ascii="Arial" w:eastAsia="Times New Roman" w:hAnsi="Arial" w:cs="Arial"/>
          <w:color w:val="000000" w:themeColor="text1"/>
          <w:lang w:eastAsia="de-DE"/>
        </w:rPr>
        <w:t xml:space="preserve">gesehenen Bürgerfamilien aus Zürich und der weiteren Region. In der </w:t>
      </w:r>
      <w:hyperlink r:id="rId37" w:tooltip="Schlacht bei St. Jakob an der Sihl" w:history="1">
        <w:r w:rsidRPr="00B530E3">
          <w:rPr>
            <w:rFonts w:ascii="Arial" w:eastAsia="Times New Roman" w:hAnsi="Arial" w:cs="Arial"/>
            <w:color w:val="000000" w:themeColor="text1"/>
            <w:lang w:eastAsia="de-DE"/>
          </w:rPr>
          <w:t>Schlacht bei St. Jakob an der Sihl</w:t>
        </w:r>
      </w:hyperlink>
      <w:r w:rsidRPr="00FA7138">
        <w:rPr>
          <w:rFonts w:ascii="Arial" w:eastAsia="Times New Roman" w:hAnsi="Arial" w:cs="Arial"/>
          <w:color w:val="000000" w:themeColor="text1"/>
          <w:lang w:eastAsia="de-DE"/>
        </w:rPr>
        <w:t xml:space="preserve"> wurde das Kloster 1443 stark in Mitleidenschaft gezogen, erst 1483 wurde die Kirche neu geweiht und 1490 die Wiederherstellung abgeschlossen</w:t>
      </w:r>
      <w:r w:rsidRPr="00FA7138">
        <w:rPr>
          <w:rFonts w:ascii="Arial" w:eastAsia="Times New Roman" w:hAnsi="Arial" w:cs="Arial"/>
          <w:color w:val="000000" w:themeColor="text1"/>
          <w:sz w:val="24"/>
          <w:szCs w:val="24"/>
          <w:lang w:eastAsia="de-DE"/>
        </w:rPr>
        <w:t>.</w:t>
      </w:r>
      <w:hyperlink r:id="rId38" w:anchor="cite_note-wild-hanser-langenegger_2004-2" w:history="1">
        <w:r w:rsidRPr="00B530E3">
          <w:rPr>
            <w:rFonts w:ascii="Arial" w:eastAsia="Times New Roman" w:hAnsi="Arial" w:cs="Arial"/>
            <w:color w:val="000000" w:themeColor="text1"/>
            <w:sz w:val="24"/>
            <w:szCs w:val="24"/>
            <w:vertAlign w:val="superscript"/>
            <w:lang w:eastAsia="de-DE"/>
          </w:rPr>
          <w:t>[2]</w:t>
        </w:r>
      </w:hyperlink>
      <w:r w:rsidRPr="00FA7138">
        <w:rPr>
          <w:rFonts w:ascii="Arial" w:eastAsia="Times New Roman" w:hAnsi="Arial" w:cs="Arial"/>
          <w:color w:val="000000" w:themeColor="text1"/>
          <w:sz w:val="24"/>
          <w:szCs w:val="24"/>
          <w:lang w:eastAsia="de-DE"/>
        </w:rPr>
        <w:t xml:space="preserve"> </w:t>
      </w:r>
      <w:r w:rsidRPr="00FA7138">
        <w:rPr>
          <w:rFonts w:ascii="Arial" w:eastAsia="Times New Roman" w:hAnsi="Arial" w:cs="Arial"/>
          <w:color w:val="000000" w:themeColor="text1"/>
          <w:lang w:eastAsia="de-DE"/>
        </w:rPr>
        <w:t xml:space="preserve">Im 15. Jahrhundert gelangte der Konvent, wie auch das Kloster am </w:t>
      </w:r>
      <w:proofErr w:type="spellStart"/>
      <w:r w:rsidRPr="00FA7138">
        <w:rPr>
          <w:rFonts w:ascii="Arial" w:eastAsia="Times New Roman" w:hAnsi="Arial" w:cs="Arial"/>
          <w:color w:val="000000" w:themeColor="text1"/>
          <w:lang w:eastAsia="de-DE"/>
        </w:rPr>
        <w:t>Zürichberg</w:t>
      </w:r>
      <w:proofErr w:type="spellEnd"/>
      <w:r w:rsidRPr="00FA7138">
        <w:rPr>
          <w:rFonts w:ascii="Arial" w:eastAsia="Times New Roman" w:hAnsi="Arial" w:cs="Arial"/>
          <w:color w:val="000000" w:themeColor="text1"/>
          <w:lang w:eastAsia="de-DE"/>
        </w:rPr>
        <w:t>, zunehmend unter die Aufsicht des Zürcher Rats. 1525 erfolgte die Aufhebung des Klosters, in dem noch 21 Klosterfrauen lebten. Das Klostervermögen ging an das Spital, das bis 1767 weiter bestand.</w:t>
      </w:r>
    </w:p>
    <w:p w:rsidR="00FA7138" w:rsidRPr="00FA7138" w:rsidRDefault="00FA7138" w:rsidP="00C05D52">
      <w:pPr>
        <w:spacing w:before="100" w:beforeAutospacing="1" w:after="100" w:afterAutospacing="1"/>
        <w:outlineLvl w:val="1"/>
        <w:rPr>
          <w:rFonts w:ascii="Arial" w:eastAsia="Times New Roman" w:hAnsi="Arial" w:cs="Arial"/>
          <w:b/>
          <w:bCs/>
          <w:color w:val="000000" w:themeColor="text1"/>
          <w:sz w:val="36"/>
          <w:szCs w:val="36"/>
          <w:lang w:eastAsia="de-DE"/>
        </w:rPr>
      </w:pPr>
      <w:r w:rsidRPr="00B530E3">
        <w:rPr>
          <w:rFonts w:ascii="Arial" w:eastAsia="Times New Roman" w:hAnsi="Arial" w:cs="Arial"/>
          <w:b/>
          <w:bCs/>
          <w:color w:val="000000" w:themeColor="text1"/>
          <w:sz w:val="36"/>
          <w:szCs w:val="36"/>
          <w:lang w:eastAsia="de-DE"/>
        </w:rPr>
        <w:t>Gebäude</w:t>
      </w:r>
    </w:p>
    <w:p w:rsidR="00FA7138" w:rsidRPr="00FA7138" w:rsidRDefault="00ED70BA" w:rsidP="00C05D52">
      <w:pPr>
        <w:spacing w:after="0"/>
        <w:rPr>
          <w:rFonts w:ascii="Arial" w:eastAsia="Times New Roman" w:hAnsi="Arial" w:cs="Arial"/>
          <w:color w:val="000000" w:themeColor="text1"/>
          <w:sz w:val="24"/>
          <w:szCs w:val="24"/>
          <w:lang w:eastAsia="de-DE"/>
        </w:rPr>
      </w:pPr>
      <w:r w:rsidRPr="00B530E3">
        <w:rPr>
          <w:rFonts w:ascii="Arial" w:eastAsia="Times New Roman" w:hAnsi="Arial" w:cs="Arial"/>
          <w:noProof/>
          <w:color w:val="000000" w:themeColor="text1"/>
          <w:sz w:val="24"/>
          <w:szCs w:val="24"/>
          <w:lang w:eastAsia="de-DE"/>
        </w:rPr>
        <w:drawing>
          <wp:anchor distT="0" distB="0" distL="114300" distR="114300" simplePos="0" relativeHeight="251660288" behindDoc="0" locked="0" layoutInCell="1" allowOverlap="1" wp14:anchorId="2349E0CD" wp14:editId="6441E92B">
            <wp:simplePos x="0" y="0"/>
            <wp:positionH relativeFrom="column">
              <wp:posOffset>-635</wp:posOffset>
            </wp:positionH>
            <wp:positionV relativeFrom="paragraph">
              <wp:posOffset>91440</wp:posOffset>
            </wp:positionV>
            <wp:extent cx="3902075" cy="2584450"/>
            <wp:effectExtent l="0" t="0" r="3175"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Altartafeln_von_Hans_Leu_d.Ä._(Haus_zum_Rech)_-_linkes_Limmatufer_-_Kloster_Selnau_(Kirche)_2013-04-08_15-45-2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2075" cy="2584450"/>
                    </a:xfrm>
                    <a:prstGeom prst="rect">
                      <a:avLst/>
                    </a:prstGeom>
                  </pic:spPr>
                </pic:pic>
              </a:graphicData>
            </a:graphic>
            <wp14:sizeRelH relativeFrom="margin">
              <wp14:pctWidth>0</wp14:pctWidth>
            </wp14:sizeRelH>
            <wp14:sizeRelV relativeFrom="margin">
              <wp14:pctHeight>0</wp14:pctHeight>
            </wp14:sizeRelV>
          </wp:anchor>
        </w:drawing>
      </w: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787960" w:rsidRPr="00B530E3" w:rsidRDefault="00787960" w:rsidP="00C05D52">
      <w:pPr>
        <w:spacing w:after="0"/>
        <w:rPr>
          <w:rFonts w:ascii="Arial" w:eastAsia="Times New Roman" w:hAnsi="Arial" w:cs="Arial"/>
          <w:color w:val="000000" w:themeColor="text1"/>
          <w:sz w:val="24"/>
          <w:szCs w:val="24"/>
          <w:lang w:eastAsia="de-DE"/>
        </w:rPr>
      </w:pPr>
    </w:p>
    <w:p w:rsidR="00B530E3" w:rsidRDefault="00B530E3" w:rsidP="00C05D52">
      <w:pPr>
        <w:spacing w:after="0"/>
        <w:rPr>
          <w:rFonts w:ascii="Arial" w:eastAsia="Times New Roman" w:hAnsi="Arial" w:cs="Arial"/>
          <w:color w:val="000000" w:themeColor="text1"/>
          <w:sz w:val="18"/>
          <w:szCs w:val="18"/>
          <w:lang w:eastAsia="de-DE"/>
        </w:rPr>
      </w:pPr>
    </w:p>
    <w:p w:rsidR="00B530E3" w:rsidRDefault="00B530E3" w:rsidP="00C05D52">
      <w:pPr>
        <w:spacing w:after="0"/>
        <w:rPr>
          <w:rFonts w:ascii="Arial" w:eastAsia="Times New Roman" w:hAnsi="Arial" w:cs="Arial"/>
          <w:color w:val="000000" w:themeColor="text1"/>
          <w:sz w:val="18"/>
          <w:szCs w:val="18"/>
          <w:lang w:eastAsia="de-DE"/>
        </w:rPr>
      </w:pPr>
    </w:p>
    <w:p w:rsidR="00B530E3" w:rsidRDefault="00B530E3" w:rsidP="00C05D52">
      <w:pPr>
        <w:spacing w:after="0"/>
        <w:rPr>
          <w:rFonts w:ascii="Arial" w:eastAsia="Times New Roman" w:hAnsi="Arial" w:cs="Arial"/>
          <w:color w:val="000000" w:themeColor="text1"/>
          <w:sz w:val="18"/>
          <w:szCs w:val="18"/>
          <w:lang w:eastAsia="de-DE"/>
        </w:rPr>
      </w:pPr>
    </w:p>
    <w:p w:rsidR="00B530E3" w:rsidRDefault="00B530E3" w:rsidP="00C05D52">
      <w:pPr>
        <w:spacing w:after="0"/>
        <w:rPr>
          <w:rFonts w:ascii="Arial" w:eastAsia="Times New Roman" w:hAnsi="Arial" w:cs="Arial"/>
          <w:color w:val="000000" w:themeColor="text1"/>
          <w:sz w:val="18"/>
          <w:szCs w:val="18"/>
          <w:lang w:eastAsia="de-DE"/>
        </w:rPr>
      </w:pPr>
    </w:p>
    <w:p w:rsidR="00B530E3" w:rsidRDefault="00B530E3" w:rsidP="00C05D52">
      <w:pPr>
        <w:spacing w:after="0"/>
        <w:rPr>
          <w:rFonts w:ascii="Arial" w:eastAsia="Times New Roman" w:hAnsi="Arial" w:cs="Arial"/>
          <w:color w:val="000000" w:themeColor="text1"/>
          <w:sz w:val="18"/>
          <w:szCs w:val="18"/>
          <w:lang w:eastAsia="de-DE"/>
        </w:rPr>
      </w:pPr>
    </w:p>
    <w:p w:rsidR="00FA7138" w:rsidRPr="00FA7138" w:rsidRDefault="00FA7138" w:rsidP="00C05D52">
      <w:pPr>
        <w:spacing w:after="0"/>
        <w:rPr>
          <w:rFonts w:ascii="Arial" w:eastAsia="Times New Roman" w:hAnsi="Arial" w:cs="Arial"/>
          <w:color w:val="000000" w:themeColor="text1"/>
          <w:sz w:val="18"/>
          <w:szCs w:val="18"/>
          <w:lang w:eastAsia="de-DE"/>
        </w:rPr>
      </w:pPr>
      <w:r w:rsidRPr="00FA7138">
        <w:rPr>
          <w:rFonts w:ascii="Arial" w:eastAsia="Times New Roman" w:hAnsi="Arial" w:cs="Arial"/>
          <w:color w:val="000000" w:themeColor="text1"/>
          <w:sz w:val="18"/>
          <w:szCs w:val="18"/>
          <w:lang w:eastAsia="de-DE"/>
        </w:rPr>
        <w:t>Detailansicht der Klosterkirche auf dem Altarbild von Hans Leu</w:t>
      </w:r>
    </w:p>
    <w:p w:rsidR="00FA7138" w:rsidRPr="00B530E3" w:rsidRDefault="00FA7138" w:rsidP="00C05D52">
      <w:pPr>
        <w:spacing w:after="0"/>
        <w:rPr>
          <w:rFonts w:ascii="Arial" w:eastAsia="Times New Roman" w:hAnsi="Arial" w:cs="Arial"/>
          <w:noProof/>
          <w:color w:val="000000" w:themeColor="text1"/>
          <w:sz w:val="24"/>
          <w:szCs w:val="24"/>
          <w:lang w:eastAsia="de-DE"/>
        </w:rPr>
      </w:pPr>
    </w:p>
    <w:p w:rsidR="00ED70BA" w:rsidRPr="00B530E3" w:rsidRDefault="00ED70BA" w:rsidP="00C05D52">
      <w:pPr>
        <w:spacing w:after="0"/>
        <w:rPr>
          <w:rFonts w:ascii="Arial" w:eastAsia="Times New Roman" w:hAnsi="Arial" w:cs="Arial"/>
          <w:noProof/>
          <w:color w:val="000000" w:themeColor="text1"/>
          <w:sz w:val="24"/>
          <w:szCs w:val="24"/>
          <w:lang w:eastAsia="de-DE"/>
        </w:rPr>
      </w:pPr>
    </w:p>
    <w:p w:rsidR="00C05D52" w:rsidRPr="00B530E3" w:rsidRDefault="00C05D52" w:rsidP="00C05D52">
      <w:pPr>
        <w:spacing w:after="0"/>
        <w:rPr>
          <w:rFonts w:ascii="Arial" w:eastAsia="Times New Roman" w:hAnsi="Arial" w:cs="Arial"/>
          <w:color w:val="000000" w:themeColor="text1"/>
          <w:sz w:val="24"/>
          <w:szCs w:val="24"/>
          <w:lang w:eastAsia="de-DE"/>
        </w:rPr>
      </w:pPr>
    </w:p>
    <w:p w:rsidR="00C45792" w:rsidRPr="00B530E3" w:rsidRDefault="00C05D52" w:rsidP="00C05D52">
      <w:pPr>
        <w:spacing w:after="0"/>
        <w:rPr>
          <w:rFonts w:ascii="Arial" w:eastAsia="Times New Roman" w:hAnsi="Arial" w:cs="Arial"/>
          <w:color w:val="000000" w:themeColor="text1"/>
          <w:sz w:val="18"/>
          <w:szCs w:val="18"/>
          <w:lang w:eastAsia="de-DE"/>
        </w:rPr>
      </w:pPr>
      <w:r w:rsidRPr="00B530E3">
        <w:rPr>
          <w:rFonts w:ascii="Arial" w:eastAsia="Times New Roman" w:hAnsi="Arial" w:cs="Arial"/>
          <w:noProof/>
          <w:color w:val="000000" w:themeColor="text1"/>
          <w:sz w:val="18"/>
          <w:szCs w:val="18"/>
          <w:lang w:eastAsia="de-DE"/>
        </w:rPr>
        <w:drawing>
          <wp:anchor distT="0" distB="0" distL="114300" distR="114300" simplePos="0" relativeHeight="251661312" behindDoc="0" locked="0" layoutInCell="1" allowOverlap="1" wp14:anchorId="4F9B0883" wp14:editId="09A26707">
            <wp:simplePos x="0" y="0"/>
            <wp:positionH relativeFrom="column">
              <wp:posOffset>-635</wp:posOffset>
            </wp:positionH>
            <wp:positionV relativeFrom="paragraph">
              <wp:posOffset>106045</wp:posOffset>
            </wp:positionV>
            <wp:extent cx="3898265" cy="2728595"/>
            <wp:effectExtent l="0" t="0" r="698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ster_Selnau_-_Selnaustrasse,_im_Vordergrund_das_1767_abgebrannte_und_dann_abgebrochene_letzte_Gebäude_des_Klosters_Selnau._Aquarell_um_1650._Zentralbibliothek_Sammlung_Steinfels.PNG"/>
                    <pic:cNvPicPr/>
                  </pic:nvPicPr>
                  <pic:blipFill>
                    <a:blip r:embed="rId40">
                      <a:extLst>
                        <a:ext uri="{28A0092B-C50C-407E-A947-70E740481C1C}">
                          <a14:useLocalDpi xmlns:a14="http://schemas.microsoft.com/office/drawing/2010/main" val="0"/>
                        </a:ext>
                      </a:extLst>
                    </a:blip>
                    <a:stretch>
                      <a:fillRect/>
                    </a:stretch>
                  </pic:blipFill>
                  <pic:spPr>
                    <a:xfrm>
                      <a:off x="0" y="0"/>
                      <a:ext cx="3898265" cy="2728595"/>
                    </a:xfrm>
                    <a:prstGeom prst="rect">
                      <a:avLst/>
                    </a:prstGeom>
                  </pic:spPr>
                </pic:pic>
              </a:graphicData>
            </a:graphic>
            <wp14:sizeRelH relativeFrom="margin">
              <wp14:pctWidth>0</wp14:pctWidth>
            </wp14:sizeRelH>
            <wp14:sizeRelV relativeFrom="margin">
              <wp14:pctHeight>0</wp14:pctHeight>
            </wp14:sizeRelV>
          </wp:anchor>
        </w:drawing>
      </w: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C45792" w:rsidRPr="00B530E3" w:rsidRDefault="00C45792" w:rsidP="00C05D52">
      <w:pPr>
        <w:spacing w:after="0"/>
        <w:rPr>
          <w:rFonts w:ascii="Arial" w:eastAsia="Times New Roman" w:hAnsi="Arial" w:cs="Arial"/>
          <w:color w:val="000000" w:themeColor="text1"/>
          <w:sz w:val="18"/>
          <w:szCs w:val="18"/>
          <w:lang w:eastAsia="de-DE"/>
        </w:rPr>
      </w:pPr>
    </w:p>
    <w:p w:rsidR="00FA7138" w:rsidRPr="00FA7138" w:rsidRDefault="00C45792" w:rsidP="00C05D52">
      <w:pPr>
        <w:spacing w:after="0"/>
        <w:rPr>
          <w:rFonts w:ascii="Arial" w:eastAsia="Times New Roman" w:hAnsi="Arial" w:cs="Arial"/>
          <w:color w:val="000000" w:themeColor="text1"/>
          <w:sz w:val="18"/>
          <w:szCs w:val="18"/>
          <w:lang w:eastAsia="de-DE"/>
        </w:rPr>
      </w:pPr>
      <w:proofErr w:type="spellStart"/>
      <w:r w:rsidRPr="00B530E3">
        <w:rPr>
          <w:rFonts w:ascii="Arial" w:eastAsia="Times New Roman" w:hAnsi="Arial" w:cs="Arial"/>
          <w:color w:val="000000" w:themeColor="text1"/>
          <w:sz w:val="18"/>
          <w:szCs w:val="18"/>
          <w:lang w:eastAsia="de-DE"/>
        </w:rPr>
        <w:t>Ul</w:t>
      </w:r>
      <w:r w:rsidR="00FA7138" w:rsidRPr="00FA7138">
        <w:rPr>
          <w:rFonts w:ascii="Arial" w:eastAsia="Times New Roman" w:hAnsi="Arial" w:cs="Arial"/>
          <w:color w:val="000000" w:themeColor="text1"/>
          <w:sz w:val="18"/>
          <w:szCs w:val="18"/>
          <w:lang w:eastAsia="de-DE"/>
        </w:rPr>
        <w:t>mberg</w:t>
      </w:r>
      <w:proofErr w:type="spellEnd"/>
      <w:r w:rsidR="00FA7138" w:rsidRPr="00FA7138">
        <w:rPr>
          <w:rFonts w:ascii="Arial" w:eastAsia="Times New Roman" w:hAnsi="Arial" w:cs="Arial"/>
          <w:color w:val="000000" w:themeColor="text1"/>
          <w:sz w:val="18"/>
          <w:szCs w:val="18"/>
          <w:lang w:eastAsia="de-DE"/>
        </w:rPr>
        <w:t xml:space="preserve">, im Vordergrund das 1767 abgebrannte </w:t>
      </w:r>
      <w:r w:rsidR="00FA7138" w:rsidRPr="00FA7138">
        <w:rPr>
          <w:rFonts w:ascii="Arial" w:eastAsia="Times New Roman" w:hAnsi="Arial" w:cs="Arial"/>
          <w:iCs/>
          <w:color w:val="000000" w:themeColor="text1"/>
          <w:sz w:val="18"/>
          <w:szCs w:val="18"/>
          <w:lang w:eastAsia="de-DE"/>
        </w:rPr>
        <w:t>Asyl für Arme und Kranke</w:t>
      </w:r>
      <w:r w:rsidR="00FA7138" w:rsidRPr="00FA7138">
        <w:rPr>
          <w:rFonts w:ascii="Arial" w:eastAsia="Times New Roman" w:hAnsi="Arial" w:cs="Arial"/>
          <w:color w:val="000000" w:themeColor="text1"/>
          <w:sz w:val="18"/>
          <w:szCs w:val="18"/>
          <w:lang w:eastAsia="de-DE"/>
        </w:rPr>
        <w:t>. Aquarell um 1650, Zentralbibliothek Zürich, Sam</w:t>
      </w:r>
      <w:r w:rsidR="00FA7138" w:rsidRPr="00FA7138">
        <w:rPr>
          <w:rFonts w:ascii="Arial" w:eastAsia="Times New Roman" w:hAnsi="Arial" w:cs="Arial"/>
          <w:color w:val="000000" w:themeColor="text1"/>
          <w:sz w:val="18"/>
          <w:szCs w:val="18"/>
          <w:lang w:eastAsia="de-DE"/>
        </w:rPr>
        <w:t>m</w:t>
      </w:r>
      <w:r w:rsidR="00FA7138" w:rsidRPr="00FA7138">
        <w:rPr>
          <w:rFonts w:ascii="Arial" w:eastAsia="Times New Roman" w:hAnsi="Arial" w:cs="Arial"/>
          <w:color w:val="000000" w:themeColor="text1"/>
          <w:sz w:val="18"/>
          <w:szCs w:val="18"/>
          <w:lang w:eastAsia="de-DE"/>
        </w:rPr>
        <w:t>lung Steinfels.</w:t>
      </w:r>
    </w:p>
    <w:p w:rsidR="00C45792" w:rsidRPr="00B530E3" w:rsidRDefault="00C45792" w:rsidP="00C05D52">
      <w:pPr>
        <w:spacing w:before="100" w:beforeAutospacing="1" w:after="100" w:afterAutospacing="1"/>
        <w:rPr>
          <w:rFonts w:ascii="Arial" w:eastAsia="Times New Roman" w:hAnsi="Arial" w:cs="Arial"/>
          <w:color w:val="000000" w:themeColor="text1"/>
          <w:sz w:val="24"/>
          <w:szCs w:val="24"/>
          <w:lang w:eastAsia="de-DE"/>
        </w:rPr>
      </w:pPr>
    </w:p>
    <w:p w:rsidR="00FA7138" w:rsidRPr="00FA7138" w:rsidRDefault="00C45792" w:rsidP="00C05D52">
      <w:pPr>
        <w:spacing w:before="100" w:beforeAutospacing="1" w:after="100" w:afterAutospacing="1"/>
        <w:rPr>
          <w:rFonts w:ascii="Arial" w:eastAsia="Times New Roman" w:hAnsi="Arial" w:cs="Arial"/>
          <w:color w:val="000000" w:themeColor="text1"/>
          <w:sz w:val="24"/>
          <w:szCs w:val="24"/>
          <w:lang w:eastAsia="de-DE"/>
        </w:rPr>
      </w:pPr>
      <w:r w:rsidRPr="00B530E3">
        <w:rPr>
          <w:rFonts w:ascii="Arial" w:eastAsia="Times New Roman" w:hAnsi="Arial" w:cs="Arial"/>
          <w:color w:val="000000" w:themeColor="text1"/>
          <w:lang w:eastAsia="de-DE"/>
        </w:rPr>
        <w:t>A</w:t>
      </w:r>
      <w:r w:rsidR="00FA7138" w:rsidRPr="00FA7138">
        <w:rPr>
          <w:rFonts w:ascii="Arial" w:eastAsia="Times New Roman" w:hAnsi="Arial" w:cs="Arial"/>
          <w:color w:val="000000" w:themeColor="text1"/>
          <w:lang w:eastAsia="de-DE"/>
        </w:rPr>
        <w:t xml:space="preserve">uf dem von </w:t>
      </w:r>
      <w:hyperlink r:id="rId41" w:tooltip="Hans Leu der Ältere" w:history="1">
        <w:r w:rsidR="00FA7138" w:rsidRPr="00B530E3">
          <w:rPr>
            <w:rFonts w:ascii="Arial" w:eastAsia="Times New Roman" w:hAnsi="Arial" w:cs="Arial"/>
            <w:color w:val="000000" w:themeColor="text1"/>
            <w:lang w:eastAsia="de-DE"/>
          </w:rPr>
          <w:t>Hans Leu d. Ä.</w:t>
        </w:r>
      </w:hyperlink>
      <w:r w:rsidR="00FA7138" w:rsidRPr="00FA7138">
        <w:rPr>
          <w:rFonts w:ascii="Arial" w:eastAsia="Times New Roman" w:hAnsi="Arial" w:cs="Arial"/>
          <w:color w:val="000000" w:themeColor="text1"/>
          <w:lang w:eastAsia="de-DE"/>
        </w:rPr>
        <w:t xml:space="preserve"> geschaffenen Altarbild aus der </w:t>
      </w:r>
      <w:r w:rsidR="00FA7138" w:rsidRPr="00FA7138">
        <w:rPr>
          <w:rFonts w:ascii="Arial" w:eastAsia="Times New Roman" w:hAnsi="Arial" w:cs="Arial"/>
          <w:iCs/>
          <w:color w:val="000000" w:themeColor="text1"/>
          <w:lang w:eastAsia="de-DE"/>
        </w:rPr>
        <w:t>Zwölfbotenkapelle</w:t>
      </w:r>
      <w:r w:rsidR="00FA7138" w:rsidRPr="00FA7138">
        <w:rPr>
          <w:rFonts w:ascii="Arial" w:eastAsia="Times New Roman" w:hAnsi="Arial" w:cs="Arial"/>
          <w:color w:val="000000" w:themeColor="text1"/>
          <w:lang w:eastAsia="de-DE"/>
        </w:rPr>
        <w:t xml:space="preserve"> des </w:t>
      </w:r>
      <w:hyperlink r:id="rId42" w:tooltip="Grossmünster" w:history="1">
        <w:proofErr w:type="spellStart"/>
        <w:r w:rsidR="00FA7138" w:rsidRPr="00B530E3">
          <w:rPr>
            <w:rFonts w:ascii="Arial" w:eastAsia="Times New Roman" w:hAnsi="Arial" w:cs="Arial"/>
            <w:color w:val="000000" w:themeColor="text1"/>
            <w:lang w:eastAsia="de-DE"/>
          </w:rPr>
          <w:t>Gros</w:t>
        </w:r>
        <w:r w:rsidR="00FA7138" w:rsidRPr="00B530E3">
          <w:rPr>
            <w:rFonts w:ascii="Arial" w:eastAsia="Times New Roman" w:hAnsi="Arial" w:cs="Arial"/>
            <w:color w:val="000000" w:themeColor="text1"/>
            <w:lang w:eastAsia="de-DE"/>
          </w:rPr>
          <w:t>s</w:t>
        </w:r>
        <w:r w:rsidR="00FA7138" w:rsidRPr="00B530E3">
          <w:rPr>
            <w:rFonts w:ascii="Arial" w:eastAsia="Times New Roman" w:hAnsi="Arial" w:cs="Arial"/>
            <w:color w:val="000000" w:themeColor="text1"/>
            <w:lang w:eastAsia="de-DE"/>
          </w:rPr>
          <w:t>münsters</w:t>
        </w:r>
        <w:proofErr w:type="spellEnd"/>
      </w:hyperlink>
      <w:r w:rsidR="00FA7138" w:rsidRPr="00FA7138">
        <w:rPr>
          <w:rFonts w:ascii="Arial" w:eastAsia="Times New Roman" w:hAnsi="Arial" w:cs="Arial"/>
          <w:color w:val="000000" w:themeColor="text1"/>
          <w:lang w:eastAsia="de-DE"/>
        </w:rPr>
        <w:t xml:space="preserve"> sind die Klostergebäude am Nordhang des </w:t>
      </w:r>
      <w:hyperlink r:id="rId43" w:tooltip="Uetliberg" w:history="1">
        <w:proofErr w:type="spellStart"/>
        <w:r w:rsidR="00FA7138" w:rsidRPr="00B530E3">
          <w:rPr>
            <w:rFonts w:ascii="Arial" w:eastAsia="Times New Roman" w:hAnsi="Arial" w:cs="Arial"/>
            <w:color w:val="000000" w:themeColor="text1"/>
            <w:lang w:eastAsia="de-DE"/>
          </w:rPr>
          <w:t>Uetlibergs</w:t>
        </w:r>
        <w:proofErr w:type="spellEnd"/>
      </w:hyperlink>
      <w:r w:rsidR="00FA7138" w:rsidRPr="00FA7138">
        <w:rPr>
          <w:rFonts w:ascii="Arial" w:eastAsia="Times New Roman" w:hAnsi="Arial" w:cs="Arial"/>
          <w:color w:val="000000" w:themeColor="text1"/>
          <w:lang w:eastAsia="de-DE"/>
        </w:rPr>
        <w:t xml:space="preserve"> zu erkennen. Dies ist die einzige zeitgenössische Darstellung der Klosteranlage, in Form einer kleinen Gebäudegru</w:t>
      </w:r>
      <w:r w:rsidR="00FA7138" w:rsidRPr="00FA7138">
        <w:rPr>
          <w:rFonts w:ascii="Arial" w:eastAsia="Times New Roman" w:hAnsi="Arial" w:cs="Arial"/>
          <w:color w:val="000000" w:themeColor="text1"/>
          <w:lang w:eastAsia="de-DE"/>
        </w:rPr>
        <w:t>p</w:t>
      </w:r>
      <w:r w:rsidR="00FA7138" w:rsidRPr="00FA7138">
        <w:rPr>
          <w:rFonts w:ascii="Arial" w:eastAsia="Times New Roman" w:hAnsi="Arial" w:cs="Arial"/>
          <w:color w:val="000000" w:themeColor="text1"/>
          <w:lang w:eastAsia="de-DE"/>
        </w:rPr>
        <w:t>pe auf einer Anhöhe. Die zentrale Kirche (Marienpatrozinium 1273 erwähnt) ist mit polygon</w:t>
      </w:r>
      <w:r w:rsidR="00FA7138" w:rsidRPr="00FA7138">
        <w:rPr>
          <w:rFonts w:ascii="Arial" w:eastAsia="Times New Roman" w:hAnsi="Arial" w:cs="Arial"/>
          <w:color w:val="000000" w:themeColor="text1"/>
          <w:lang w:eastAsia="de-DE"/>
        </w:rPr>
        <w:t>a</w:t>
      </w:r>
      <w:r w:rsidR="00FA7138" w:rsidRPr="00FA7138">
        <w:rPr>
          <w:rFonts w:ascii="Arial" w:eastAsia="Times New Roman" w:hAnsi="Arial" w:cs="Arial"/>
          <w:color w:val="000000" w:themeColor="text1"/>
          <w:lang w:eastAsia="de-DE"/>
        </w:rPr>
        <w:t xml:space="preserve">lem Chorhaupt und hohem </w:t>
      </w:r>
      <w:hyperlink r:id="rId44" w:tooltip="Dachreiter" w:history="1">
        <w:r w:rsidR="00FA7138" w:rsidRPr="00B530E3">
          <w:rPr>
            <w:rFonts w:ascii="Arial" w:eastAsia="Times New Roman" w:hAnsi="Arial" w:cs="Arial"/>
            <w:color w:val="000000" w:themeColor="text1"/>
            <w:lang w:eastAsia="de-DE"/>
          </w:rPr>
          <w:t>Dachreiter</w:t>
        </w:r>
      </w:hyperlink>
      <w:r w:rsidR="00FA7138" w:rsidRPr="00FA7138">
        <w:rPr>
          <w:rFonts w:ascii="Arial" w:eastAsia="Times New Roman" w:hAnsi="Arial" w:cs="Arial"/>
          <w:color w:val="000000" w:themeColor="text1"/>
          <w:lang w:eastAsia="de-DE"/>
        </w:rPr>
        <w:t xml:space="preserve"> dargestellt, das Schiff weist sieben hohe Fenster auf, mit einem Zwischenraum zwischen dem vierten und fünften Fenster. Dies wird als eine U</w:t>
      </w:r>
      <w:r w:rsidR="00FA7138" w:rsidRPr="00FA7138">
        <w:rPr>
          <w:rFonts w:ascii="Arial" w:eastAsia="Times New Roman" w:hAnsi="Arial" w:cs="Arial"/>
          <w:color w:val="000000" w:themeColor="text1"/>
          <w:lang w:eastAsia="de-DE"/>
        </w:rPr>
        <w:t>n</w:t>
      </w:r>
      <w:r w:rsidR="00FA7138" w:rsidRPr="00FA7138">
        <w:rPr>
          <w:rFonts w:ascii="Arial" w:eastAsia="Times New Roman" w:hAnsi="Arial" w:cs="Arial"/>
          <w:color w:val="000000" w:themeColor="text1"/>
          <w:lang w:eastAsia="de-DE"/>
        </w:rPr>
        <w:t xml:space="preserve">terteilung des Kirchenraums gedeutet, mit dem Nonnenchor im Osten und dem </w:t>
      </w:r>
      <w:hyperlink r:id="rId45" w:tooltip="Konverse" w:history="1">
        <w:proofErr w:type="spellStart"/>
        <w:r w:rsidR="00FA7138" w:rsidRPr="00B530E3">
          <w:rPr>
            <w:rFonts w:ascii="Arial" w:eastAsia="Times New Roman" w:hAnsi="Arial" w:cs="Arial"/>
            <w:color w:val="000000" w:themeColor="text1"/>
            <w:lang w:eastAsia="de-DE"/>
          </w:rPr>
          <w:t>Konverse</w:t>
        </w:r>
        <w:r w:rsidR="00FA7138" w:rsidRPr="00B530E3">
          <w:rPr>
            <w:rFonts w:ascii="Arial" w:eastAsia="Times New Roman" w:hAnsi="Arial" w:cs="Arial"/>
            <w:color w:val="000000" w:themeColor="text1"/>
            <w:lang w:eastAsia="de-DE"/>
          </w:rPr>
          <w:t>n</w:t>
        </w:r>
        <w:r w:rsidR="00FA7138" w:rsidRPr="00B530E3">
          <w:rPr>
            <w:rFonts w:ascii="Arial" w:eastAsia="Times New Roman" w:hAnsi="Arial" w:cs="Arial"/>
            <w:color w:val="000000" w:themeColor="text1"/>
            <w:lang w:eastAsia="de-DE"/>
          </w:rPr>
          <w:t>chor</w:t>
        </w:r>
        <w:proofErr w:type="spellEnd"/>
      </w:hyperlink>
      <w:r w:rsidR="00FA7138" w:rsidRPr="00FA7138">
        <w:rPr>
          <w:rFonts w:ascii="Arial" w:eastAsia="Times New Roman" w:hAnsi="Arial" w:cs="Arial"/>
          <w:color w:val="000000" w:themeColor="text1"/>
          <w:lang w:eastAsia="de-DE"/>
        </w:rPr>
        <w:t xml:space="preserve"> im hinteren, westlichen Teil der </w:t>
      </w:r>
      <w:proofErr w:type="spellStart"/>
      <w:r w:rsidR="00FA7138" w:rsidRPr="00FA7138">
        <w:rPr>
          <w:rFonts w:ascii="Arial" w:eastAsia="Times New Roman" w:hAnsi="Arial" w:cs="Arial"/>
          <w:color w:val="000000" w:themeColor="text1"/>
          <w:lang w:eastAsia="de-DE"/>
        </w:rPr>
        <w:t>einschiffigen</w:t>
      </w:r>
      <w:proofErr w:type="spellEnd"/>
      <w:r w:rsidR="00FA7138" w:rsidRPr="00FA7138">
        <w:rPr>
          <w:rFonts w:ascii="Arial" w:eastAsia="Times New Roman" w:hAnsi="Arial" w:cs="Arial"/>
          <w:color w:val="000000" w:themeColor="text1"/>
          <w:lang w:eastAsia="de-DE"/>
        </w:rPr>
        <w:t xml:space="preserve"> </w:t>
      </w:r>
      <w:hyperlink r:id="rId46" w:tooltip="Saalkirche" w:history="1">
        <w:r w:rsidR="00FA7138" w:rsidRPr="00B530E3">
          <w:rPr>
            <w:rFonts w:ascii="Arial" w:eastAsia="Times New Roman" w:hAnsi="Arial" w:cs="Arial"/>
            <w:color w:val="000000" w:themeColor="text1"/>
            <w:lang w:eastAsia="de-DE"/>
          </w:rPr>
          <w:t>Saalkirche</w:t>
        </w:r>
      </w:hyperlink>
      <w:r w:rsidR="00FA7138" w:rsidRPr="00FA7138">
        <w:rPr>
          <w:rFonts w:ascii="Arial" w:eastAsia="Times New Roman" w:hAnsi="Arial" w:cs="Arial"/>
          <w:color w:val="000000" w:themeColor="text1"/>
          <w:lang w:eastAsia="de-DE"/>
        </w:rPr>
        <w:t>. Im Westen scheint ein niedr</w:t>
      </w:r>
      <w:r w:rsidR="00FA7138" w:rsidRPr="00FA7138">
        <w:rPr>
          <w:rFonts w:ascii="Arial" w:eastAsia="Times New Roman" w:hAnsi="Arial" w:cs="Arial"/>
          <w:color w:val="000000" w:themeColor="text1"/>
          <w:lang w:eastAsia="de-DE"/>
        </w:rPr>
        <w:t>i</w:t>
      </w:r>
      <w:r w:rsidR="00FA7138" w:rsidRPr="00FA7138">
        <w:rPr>
          <w:rFonts w:ascii="Arial" w:eastAsia="Times New Roman" w:hAnsi="Arial" w:cs="Arial"/>
          <w:color w:val="000000" w:themeColor="text1"/>
          <w:lang w:eastAsia="de-DE"/>
        </w:rPr>
        <w:t xml:space="preserve">ges Gebäude </w:t>
      </w:r>
      <w:proofErr w:type="spellStart"/>
      <w:r w:rsidR="00FA7138" w:rsidRPr="00FA7138">
        <w:rPr>
          <w:rFonts w:ascii="Arial" w:eastAsia="Times New Roman" w:hAnsi="Arial" w:cs="Arial"/>
          <w:color w:val="000000" w:themeColor="text1"/>
          <w:lang w:eastAsia="de-DE"/>
        </w:rPr>
        <w:t>anzuschliessen</w:t>
      </w:r>
      <w:proofErr w:type="spellEnd"/>
      <w:r w:rsidR="00FA7138" w:rsidRPr="00FA7138">
        <w:rPr>
          <w:rFonts w:ascii="Arial" w:eastAsia="Times New Roman" w:hAnsi="Arial" w:cs="Arial"/>
          <w:color w:val="000000" w:themeColor="text1"/>
          <w:lang w:eastAsia="de-DE"/>
        </w:rPr>
        <w:t xml:space="preserve"> und ein weiteres zweistöckiges Gebäude, von der Kirche durch eine Mauer getrennt. Auf der Stadtansicht von </w:t>
      </w:r>
      <w:hyperlink r:id="rId47" w:tooltip="Gerold Edlibach" w:history="1">
        <w:r w:rsidR="00FA7138" w:rsidRPr="00B530E3">
          <w:rPr>
            <w:rFonts w:ascii="Arial" w:eastAsia="Times New Roman" w:hAnsi="Arial" w:cs="Arial"/>
            <w:color w:val="000000" w:themeColor="text1"/>
            <w:lang w:eastAsia="de-DE"/>
          </w:rPr>
          <w:t xml:space="preserve">Gerold </w:t>
        </w:r>
        <w:proofErr w:type="spellStart"/>
        <w:r w:rsidR="00FA7138" w:rsidRPr="00B530E3">
          <w:rPr>
            <w:rFonts w:ascii="Arial" w:eastAsia="Times New Roman" w:hAnsi="Arial" w:cs="Arial"/>
            <w:color w:val="000000" w:themeColor="text1"/>
            <w:lang w:eastAsia="de-DE"/>
          </w:rPr>
          <w:t>Edlibach</w:t>
        </w:r>
        <w:proofErr w:type="spellEnd"/>
      </w:hyperlink>
      <w:r w:rsidR="00FA7138" w:rsidRPr="00FA7138">
        <w:rPr>
          <w:rFonts w:ascii="Arial" w:eastAsia="Times New Roman" w:hAnsi="Arial" w:cs="Arial"/>
          <w:color w:val="000000" w:themeColor="text1"/>
          <w:lang w:eastAsia="de-DE"/>
        </w:rPr>
        <w:t xml:space="preserve"> von 1485 sind davon abweichende, aber nicht detaillierte Merkmale zu erkennen. Urkundlich belegt sind die Ki</w:t>
      </w:r>
      <w:r w:rsidR="00FA7138" w:rsidRPr="00FA7138">
        <w:rPr>
          <w:rFonts w:ascii="Arial" w:eastAsia="Times New Roman" w:hAnsi="Arial" w:cs="Arial"/>
          <w:color w:val="000000" w:themeColor="text1"/>
          <w:lang w:eastAsia="de-DE"/>
        </w:rPr>
        <w:t>r</w:t>
      </w:r>
      <w:r w:rsidR="00FA7138" w:rsidRPr="00FA7138">
        <w:rPr>
          <w:rFonts w:ascii="Arial" w:eastAsia="Times New Roman" w:hAnsi="Arial" w:cs="Arial"/>
          <w:color w:val="000000" w:themeColor="text1"/>
          <w:lang w:eastAsia="de-DE"/>
        </w:rPr>
        <w:t xml:space="preserve">che mit dem Kirchhof und Klostertor, das </w:t>
      </w:r>
      <w:hyperlink r:id="rId48" w:tooltip="Kapitelhaus" w:history="1">
        <w:r w:rsidR="00FA7138" w:rsidRPr="00B530E3">
          <w:rPr>
            <w:rFonts w:ascii="Arial" w:eastAsia="Times New Roman" w:hAnsi="Arial" w:cs="Arial"/>
            <w:color w:val="000000" w:themeColor="text1"/>
            <w:lang w:eastAsia="de-DE"/>
          </w:rPr>
          <w:t>Kapitelhaus</w:t>
        </w:r>
      </w:hyperlink>
      <w:r w:rsidR="00FA7138" w:rsidRPr="00FA7138">
        <w:rPr>
          <w:rFonts w:ascii="Arial" w:eastAsia="Times New Roman" w:hAnsi="Arial" w:cs="Arial"/>
          <w:color w:val="000000" w:themeColor="text1"/>
          <w:lang w:eastAsia="de-DE"/>
        </w:rPr>
        <w:t xml:space="preserve">, der </w:t>
      </w:r>
      <w:hyperlink r:id="rId49" w:tooltip="Kreuzgang" w:history="1">
        <w:r w:rsidR="00FA7138" w:rsidRPr="00B530E3">
          <w:rPr>
            <w:rFonts w:ascii="Arial" w:eastAsia="Times New Roman" w:hAnsi="Arial" w:cs="Arial"/>
            <w:color w:val="000000" w:themeColor="text1"/>
            <w:lang w:eastAsia="de-DE"/>
          </w:rPr>
          <w:t>Kreuzgang</w:t>
        </w:r>
      </w:hyperlink>
      <w:r w:rsidR="00FA7138" w:rsidRPr="00FA7138">
        <w:rPr>
          <w:rFonts w:ascii="Arial" w:eastAsia="Times New Roman" w:hAnsi="Arial" w:cs="Arial"/>
          <w:color w:val="000000" w:themeColor="text1"/>
          <w:lang w:eastAsia="de-DE"/>
        </w:rPr>
        <w:t xml:space="preserve">, ein </w:t>
      </w:r>
      <w:hyperlink r:id="rId50" w:tooltip="Dormitorium" w:history="1">
        <w:r w:rsidR="00FA7138" w:rsidRPr="00B530E3">
          <w:rPr>
            <w:rFonts w:ascii="Arial" w:eastAsia="Times New Roman" w:hAnsi="Arial" w:cs="Arial"/>
            <w:color w:val="000000" w:themeColor="text1"/>
            <w:lang w:eastAsia="de-DE"/>
          </w:rPr>
          <w:t>Dormitorium</w:t>
        </w:r>
      </w:hyperlink>
      <w:r w:rsidR="00FA7138" w:rsidRPr="00FA7138">
        <w:rPr>
          <w:rFonts w:ascii="Arial" w:eastAsia="Times New Roman" w:hAnsi="Arial" w:cs="Arial"/>
          <w:color w:val="000000" w:themeColor="text1"/>
          <w:lang w:eastAsia="de-DE"/>
        </w:rPr>
        <w:t xml:space="preserve">, das Haus des Kaplans, ein Gasthaus und verschiedene Wirtschaftsgebäude, dazu die Stube der Nonnen mit Ofenheizung sowie ein Siechen- und ein </w:t>
      </w:r>
      <w:proofErr w:type="spellStart"/>
      <w:r w:rsidR="00FA7138" w:rsidRPr="00FA7138">
        <w:rPr>
          <w:rFonts w:ascii="Arial" w:eastAsia="Times New Roman" w:hAnsi="Arial" w:cs="Arial"/>
          <w:color w:val="000000" w:themeColor="text1"/>
          <w:lang w:eastAsia="de-DE"/>
        </w:rPr>
        <w:t>Badhaus</w:t>
      </w:r>
      <w:proofErr w:type="spellEnd"/>
      <w:r w:rsidR="00FA7138" w:rsidRPr="00FA7138">
        <w:rPr>
          <w:rFonts w:ascii="Arial" w:eastAsia="Times New Roman" w:hAnsi="Arial" w:cs="Arial"/>
          <w:color w:val="000000" w:themeColor="text1"/>
          <w:sz w:val="24"/>
          <w:szCs w:val="24"/>
          <w:lang w:eastAsia="de-DE"/>
        </w:rPr>
        <w:t>.</w:t>
      </w:r>
      <w:hyperlink r:id="rId51" w:anchor="cite_note-wild-hanser-langenegger_2004-2" w:history="1">
        <w:r w:rsidR="00FA7138" w:rsidRPr="00B530E3">
          <w:rPr>
            <w:rFonts w:ascii="Arial" w:eastAsia="Times New Roman" w:hAnsi="Arial" w:cs="Arial"/>
            <w:color w:val="000000" w:themeColor="text1"/>
            <w:sz w:val="24"/>
            <w:szCs w:val="24"/>
            <w:vertAlign w:val="superscript"/>
            <w:lang w:eastAsia="de-DE"/>
          </w:rPr>
          <w:t>[2]</w:t>
        </w:r>
      </w:hyperlink>
    </w:p>
    <w:p w:rsidR="00FA7138" w:rsidRPr="00FA7138" w:rsidRDefault="00FA7138" w:rsidP="00C05D52">
      <w:pPr>
        <w:spacing w:before="100" w:beforeAutospacing="1" w:after="100" w:afterAutospacing="1"/>
        <w:rPr>
          <w:rFonts w:ascii="Arial" w:eastAsia="Times New Roman" w:hAnsi="Arial" w:cs="Arial"/>
          <w:color w:val="000000" w:themeColor="text1"/>
          <w:sz w:val="24"/>
          <w:szCs w:val="24"/>
          <w:lang w:eastAsia="de-DE"/>
        </w:rPr>
      </w:pPr>
      <w:r w:rsidRPr="00FA7138">
        <w:rPr>
          <w:rFonts w:ascii="Arial" w:eastAsia="Times New Roman" w:hAnsi="Arial" w:cs="Arial"/>
          <w:color w:val="000000" w:themeColor="text1"/>
          <w:lang w:eastAsia="de-DE"/>
        </w:rPr>
        <w:t>1528 beschloss der Rat von Zürich, die Klostergebäude des während der Reformation au</w:t>
      </w:r>
      <w:r w:rsidRPr="00FA7138">
        <w:rPr>
          <w:rFonts w:ascii="Arial" w:eastAsia="Times New Roman" w:hAnsi="Arial" w:cs="Arial"/>
          <w:color w:val="000000" w:themeColor="text1"/>
          <w:lang w:eastAsia="de-DE"/>
        </w:rPr>
        <w:t>f</w:t>
      </w:r>
      <w:r w:rsidRPr="00FA7138">
        <w:rPr>
          <w:rFonts w:ascii="Arial" w:eastAsia="Times New Roman" w:hAnsi="Arial" w:cs="Arial"/>
          <w:color w:val="000000" w:themeColor="text1"/>
          <w:lang w:eastAsia="de-DE"/>
        </w:rPr>
        <w:t>gehobenen Konvents abzubrechen und «</w:t>
      </w:r>
      <w:r w:rsidRPr="00FA7138">
        <w:rPr>
          <w:rFonts w:ascii="Arial" w:eastAsia="Times New Roman" w:hAnsi="Arial" w:cs="Arial"/>
          <w:iCs/>
          <w:color w:val="000000" w:themeColor="text1"/>
          <w:lang w:eastAsia="de-DE"/>
        </w:rPr>
        <w:t xml:space="preserve">was </w:t>
      </w:r>
      <w:proofErr w:type="spellStart"/>
      <w:r w:rsidRPr="00FA7138">
        <w:rPr>
          <w:rFonts w:ascii="Arial" w:eastAsia="Times New Roman" w:hAnsi="Arial" w:cs="Arial"/>
          <w:iCs/>
          <w:color w:val="000000" w:themeColor="text1"/>
          <w:lang w:eastAsia="de-DE"/>
        </w:rPr>
        <w:t>darvon</w:t>
      </w:r>
      <w:proofErr w:type="spellEnd"/>
      <w:r w:rsidRPr="00FA7138">
        <w:rPr>
          <w:rFonts w:ascii="Arial" w:eastAsia="Times New Roman" w:hAnsi="Arial" w:cs="Arial"/>
          <w:iCs/>
          <w:color w:val="000000" w:themeColor="text1"/>
          <w:lang w:eastAsia="de-DE"/>
        </w:rPr>
        <w:t xml:space="preserve"> an Dach, Steinen und anderem nützlich und gut erfunden wird</w:t>
      </w:r>
      <w:r w:rsidRPr="00FA7138">
        <w:rPr>
          <w:rFonts w:ascii="Arial" w:eastAsia="Times New Roman" w:hAnsi="Arial" w:cs="Arial"/>
          <w:color w:val="000000" w:themeColor="text1"/>
          <w:lang w:eastAsia="de-DE"/>
        </w:rPr>
        <w:t xml:space="preserve">» zur Aufrichtung der </w:t>
      </w:r>
      <w:hyperlink r:id="rId52" w:tooltip="Papierwerd" w:history="1">
        <w:proofErr w:type="spellStart"/>
        <w:r w:rsidRPr="00B530E3">
          <w:rPr>
            <w:rFonts w:ascii="Arial" w:eastAsia="Times New Roman" w:hAnsi="Arial" w:cs="Arial"/>
            <w:color w:val="000000" w:themeColor="text1"/>
            <w:lang w:eastAsia="de-DE"/>
          </w:rPr>
          <w:t>Papierwerd</w:t>
        </w:r>
        <w:proofErr w:type="spellEnd"/>
      </w:hyperlink>
      <w:r w:rsidRPr="00FA7138">
        <w:rPr>
          <w:rFonts w:ascii="Arial" w:eastAsia="Times New Roman" w:hAnsi="Arial" w:cs="Arial"/>
          <w:color w:val="000000" w:themeColor="text1"/>
          <w:lang w:eastAsia="de-DE"/>
        </w:rPr>
        <w:t xml:space="preserve"> und anderer Gebäude der Stadt zu verwenden. Ein Gebäude wurde als Herberge und Lazarett beziehungsweise Asyl für Arme und Kranke bis nach einem Brand im Jahr 1767 weiter genutzt. In der Neuauflage des B</w:t>
      </w:r>
      <w:r w:rsidRPr="00FA7138">
        <w:rPr>
          <w:rFonts w:ascii="Arial" w:eastAsia="Times New Roman" w:hAnsi="Arial" w:cs="Arial"/>
          <w:color w:val="000000" w:themeColor="text1"/>
          <w:lang w:eastAsia="de-DE"/>
        </w:rPr>
        <w:t>u</w:t>
      </w:r>
      <w:r w:rsidRPr="00FA7138">
        <w:rPr>
          <w:rFonts w:ascii="Arial" w:eastAsia="Times New Roman" w:hAnsi="Arial" w:cs="Arial"/>
          <w:color w:val="000000" w:themeColor="text1"/>
          <w:lang w:eastAsia="de-DE"/>
        </w:rPr>
        <w:t>ches „</w:t>
      </w:r>
      <w:r w:rsidRPr="00FA7138">
        <w:rPr>
          <w:rFonts w:ascii="Arial" w:eastAsia="Times New Roman" w:hAnsi="Arial" w:cs="Arial"/>
          <w:iCs/>
          <w:color w:val="000000" w:themeColor="text1"/>
          <w:lang w:eastAsia="de-DE"/>
        </w:rPr>
        <w:t>Das Alte Zürich</w:t>
      </w:r>
      <w:r w:rsidRPr="00FA7138">
        <w:rPr>
          <w:rFonts w:ascii="Arial" w:eastAsia="Times New Roman" w:hAnsi="Arial" w:cs="Arial"/>
          <w:color w:val="000000" w:themeColor="text1"/>
          <w:lang w:eastAsia="de-DE"/>
        </w:rPr>
        <w:t>“ von 1878 erwähnt Arnold </w:t>
      </w:r>
      <w:proofErr w:type="spellStart"/>
      <w:r w:rsidRPr="00FA7138">
        <w:rPr>
          <w:rFonts w:ascii="Arial" w:eastAsia="Times New Roman" w:hAnsi="Arial" w:cs="Arial"/>
          <w:color w:val="000000" w:themeColor="text1"/>
          <w:lang w:eastAsia="de-DE"/>
        </w:rPr>
        <w:t>Nüscheler</w:t>
      </w:r>
      <w:proofErr w:type="spellEnd"/>
      <w:r w:rsidRPr="00FA7138">
        <w:rPr>
          <w:rFonts w:ascii="Arial" w:eastAsia="Times New Roman" w:hAnsi="Arial" w:cs="Arial"/>
          <w:color w:val="000000" w:themeColor="text1"/>
          <w:lang w:eastAsia="de-DE"/>
        </w:rPr>
        <w:t>, „</w:t>
      </w:r>
      <w:r w:rsidRPr="00FA7138">
        <w:rPr>
          <w:rFonts w:ascii="Arial" w:eastAsia="Times New Roman" w:hAnsi="Arial" w:cs="Arial"/>
          <w:iCs/>
          <w:color w:val="000000" w:themeColor="text1"/>
          <w:lang w:eastAsia="de-DE"/>
        </w:rPr>
        <w:t>das Kloster habe sich an der Stelle der Anlage vor dem Bezirksgericht (heute Amtsvormundschaft) befunden</w:t>
      </w:r>
      <w:r w:rsidRPr="00FA7138">
        <w:rPr>
          <w:rFonts w:ascii="Arial" w:eastAsia="Times New Roman" w:hAnsi="Arial" w:cs="Arial"/>
          <w:color w:val="000000" w:themeColor="text1"/>
          <w:lang w:eastAsia="de-DE"/>
        </w:rPr>
        <w:t>“. Erwähnt wird die Ausrichtung der Kirche nach Osten, im Süden und Norden hätten sich die Zellen der Nonnen und auf der Westseite die Wirtschaftsgebäude angeschlossen. An dieser Beschre</w:t>
      </w:r>
      <w:r w:rsidRPr="00FA7138">
        <w:rPr>
          <w:rFonts w:ascii="Arial" w:eastAsia="Times New Roman" w:hAnsi="Arial" w:cs="Arial"/>
          <w:color w:val="000000" w:themeColor="text1"/>
          <w:lang w:eastAsia="de-DE"/>
        </w:rPr>
        <w:t>i</w:t>
      </w:r>
      <w:r w:rsidRPr="00FA7138">
        <w:rPr>
          <w:rFonts w:ascii="Arial" w:eastAsia="Times New Roman" w:hAnsi="Arial" w:cs="Arial"/>
          <w:color w:val="000000" w:themeColor="text1"/>
          <w:lang w:eastAsia="de-DE"/>
        </w:rPr>
        <w:t>bung hatte sich die archäologische Erforschung orientiert und konnte im Wesentlichen die Angaben bestätigen</w:t>
      </w:r>
      <w:r w:rsidRPr="00FA7138">
        <w:rPr>
          <w:rFonts w:ascii="Arial" w:eastAsia="Times New Roman" w:hAnsi="Arial" w:cs="Arial"/>
          <w:color w:val="000000" w:themeColor="text1"/>
          <w:sz w:val="24"/>
          <w:szCs w:val="24"/>
          <w:lang w:eastAsia="de-DE"/>
        </w:rPr>
        <w:t>.</w:t>
      </w:r>
      <w:hyperlink r:id="rId53" w:anchor="cite_note-wild-hanser-langenegger_2004-2" w:history="1">
        <w:r w:rsidRPr="00B530E3">
          <w:rPr>
            <w:rFonts w:ascii="Arial" w:eastAsia="Times New Roman" w:hAnsi="Arial" w:cs="Arial"/>
            <w:color w:val="000000" w:themeColor="text1"/>
            <w:sz w:val="24"/>
            <w:szCs w:val="24"/>
            <w:vertAlign w:val="superscript"/>
            <w:lang w:eastAsia="de-DE"/>
          </w:rPr>
          <w:t>[2]</w:t>
        </w:r>
      </w:hyperlink>
    </w:p>
    <w:p w:rsidR="00FA7138" w:rsidRPr="00FA7138" w:rsidRDefault="00FA7138" w:rsidP="00C05D52">
      <w:pPr>
        <w:spacing w:before="100" w:beforeAutospacing="1" w:after="100" w:afterAutospacing="1"/>
        <w:outlineLvl w:val="1"/>
        <w:rPr>
          <w:rFonts w:ascii="Arial" w:eastAsia="Times New Roman" w:hAnsi="Arial" w:cs="Arial"/>
          <w:b/>
          <w:bCs/>
          <w:color w:val="000000" w:themeColor="text1"/>
          <w:sz w:val="36"/>
          <w:szCs w:val="36"/>
          <w:lang w:eastAsia="de-DE"/>
        </w:rPr>
      </w:pPr>
      <w:r w:rsidRPr="00B530E3">
        <w:rPr>
          <w:rFonts w:ascii="Arial" w:eastAsia="Times New Roman" w:hAnsi="Arial" w:cs="Arial"/>
          <w:b/>
          <w:bCs/>
          <w:color w:val="000000" w:themeColor="text1"/>
          <w:sz w:val="36"/>
          <w:szCs w:val="36"/>
          <w:lang w:eastAsia="de-DE"/>
        </w:rPr>
        <w:lastRenderedPageBreak/>
        <w:t>Archäologische Befunde</w:t>
      </w:r>
    </w:p>
    <w:p w:rsidR="00FA7138" w:rsidRPr="00FA7138" w:rsidRDefault="00FA7138" w:rsidP="00C05D52">
      <w:pPr>
        <w:spacing w:before="100" w:beforeAutospacing="1" w:after="100" w:afterAutospacing="1"/>
        <w:rPr>
          <w:rFonts w:ascii="Arial" w:eastAsia="Times New Roman" w:hAnsi="Arial" w:cs="Arial"/>
          <w:color w:val="000000" w:themeColor="text1"/>
          <w:lang w:eastAsia="de-DE"/>
        </w:rPr>
      </w:pPr>
      <w:r w:rsidRPr="00FA7138">
        <w:rPr>
          <w:rFonts w:ascii="Arial" w:eastAsia="Times New Roman" w:hAnsi="Arial" w:cs="Arial"/>
          <w:color w:val="000000" w:themeColor="text1"/>
          <w:lang w:eastAsia="de-DE"/>
        </w:rPr>
        <w:t>1976 fanden sich bei Arbeiten am Werkleitungsgraben zwei parallele Mauern und zwei Gr</w:t>
      </w:r>
      <w:r w:rsidRPr="00FA7138">
        <w:rPr>
          <w:rFonts w:ascii="Arial" w:eastAsia="Times New Roman" w:hAnsi="Arial" w:cs="Arial"/>
          <w:color w:val="000000" w:themeColor="text1"/>
          <w:lang w:eastAsia="de-DE"/>
        </w:rPr>
        <w:t>ä</w:t>
      </w:r>
      <w:r w:rsidRPr="00FA7138">
        <w:rPr>
          <w:rFonts w:ascii="Arial" w:eastAsia="Times New Roman" w:hAnsi="Arial" w:cs="Arial"/>
          <w:color w:val="000000" w:themeColor="text1"/>
          <w:lang w:eastAsia="de-DE"/>
        </w:rPr>
        <w:t xml:space="preserve">ber. Die Überreste des Klosters und eines anliegenden Friedhofs wurden 1998 und 2004 im Gebiet der Gerechtigkeits-, Friedens- und </w:t>
      </w:r>
      <w:proofErr w:type="spellStart"/>
      <w:r w:rsidRPr="00FA7138">
        <w:rPr>
          <w:rFonts w:ascii="Arial" w:eastAsia="Times New Roman" w:hAnsi="Arial" w:cs="Arial"/>
          <w:color w:val="000000" w:themeColor="text1"/>
          <w:lang w:eastAsia="de-DE"/>
        </w:rPr>
        <w:t>Flössergasse</w:t>
      </w:r>
      <w:proofErr w:type="spellEnd"/>
      <w:r w:rsidRPr="00FA7138">
        <w:rPr>
          <w:rFonts w:ascii="Arial" w:eastAsia="Times New Roman" w:hAnsi="Arial" w:cs="Arial"/>
          <w:color w:val="000000" w:themeColor="text1"/>
          <w:lang w:eastAsia="de-DE"/>
        </w:rPr>
        <w:t xml:space="preserve"> bei </w:t>
      </w:r>
      <w:proofErr w:type="spellStart"/>
      <w:r w:rsidRPr="00FA7138">
        <w:rPr>
          <w:rFonts w:ascii="Arial" w:eastAsia="Times New Roman" w:hAnsi="Arial" w:cs="Arial"/>
          <w:color w:val="000000" w:themeColor="text1"/>
          <w:lang w:eastAsia="de-DE"/>
        </w:rPr>
        <w:t>Strassenarbeiten</w:t>
      </w:r>
      <w:proofErr w:type="spellEnd"/>
      <w:r w:rsidRPr="00FA7138">
        <w:rPr>
          <w:rFonts w:ascii="Arial" w:eastAsia="Times New Roman" w:hAnsi="Arial" w:cs="Arial"/>
          <w:color w:val="000000" w:themeColor="text1"/>
          <w:lang w:eastAsia="de-DE"/>
        </w:rPr>
        <w:t xml:space="preserve"> archäologisch erfasst.</w:t>
      </w:r>
      <w:hyperlink r:id="rId54" w:anchor="cite_note-Selnau_2004-3" w:history="1">
        <w:r w:rsidRPr="00B530E3">
          <w:rPr>
            <w:rFonts w:ascii="Arial" w:eastAsia="Times New Roman" w:hAnsi="Arial" w:cs="Arial"/>
            <w:color w:val="000000" w:themeColor="text1"/>
            <w:vertAlign w:val="superscript"/>
            <w:lang w:eastAsia="de-DE"/>
          </w:rPr>
          <w:t>[3]</w:t>
        </w:r>
      </w:hyperlink>
    </w:p>
    <w:p w:rsidR="00FA7138" w:rsidRPr="00FA7138" w:rsidRDefault="00FA7138" w:rsidP="00C05D52">
      <w:pPr>
        <w:spacing w:before="100" w:beforeAutospacing="1" w:after="100" w:afterAutospacing="1"/>
        <w:rPr>
          <w:rFonts w:ascii="Arial" w:eastAsia="Times New Roman" w:hAnsi="Arial" w:cs="Arial"/>
          <w:color w:val="000000" w:themeColor="text1"/>
          <w:sz w:val="24"/>
          <w:szCs w:val="24"/>
          <w:lang w:eastAsia="de-DE"/>
        </w:rPr>
      </w:pPr>
      <w:r w:rsidRPr="00FA7138">
        <w:rPr>
          <w:rFonts w:ascii="Arial" w:eastAsia="Times New Roman" w:hAnsi="Arial" w:cs="Arial"/>
          <w:color w:val="000000" w:themeColor="text1"/>
          <w:lang w:eastAsia="de-DE"/>
        </w:rPr>
        <w:t>Die Gebäude des Klosters wurden nach der Reformation so gründlich abgebrochen, dass nur noch wenige Baureste im Boden erhalten sind. Die Ausrichtung und Abmessungen der Klosterkirche konnten bestimmt werden, nachdem die Westmauer, die Südwestecke der Ki</w:t>
      </w:r>
      <w:r w:rsidRPr="00FA7138">
        <w:rPr>
          <w:rFonts w:ascii="Arial" w:eastAsia="Times New Roman" w:hAnsi="Arial" w:cs="Arial"/>
          <w:color w:val="000000" w:themeColor="text1"/>
          <w:lang w:eastAsia="de-DE"/>
        </w:rPr>
        <w:t>r</w:t>
      </w:r>
      <w:r w:rsidRPr="00FA7138">
        <w:rPr>
          <w:rFonts w:ascii="Arial" w:eastAsia="Times New Roman" w:hAnsi="Arial" w:cs="Arial"/>
          <w:color w:val="000000" w:themeColor="text1"/>
          <w:lang w:eastAsia="de-DE"/>
        </w:rPr>
        <w:t xml:space="preserve">che und ein </w:t>
      </w:r>
      <w:proofErr w:type="spellStart"/>
      <w:r w:rsidRPr="00FA7138">
        <w:rPr>
          <w:rFonts w:ascii="Arial" w:eastAsia="Times New Roman" w:hAnsi="Arial" w:cs="Arial"/>
          <w:color w:val="000000" w:themeColor="text1"/>
          <w:lang w:eastAsia="de-DE"/>
        </w:rPr>
        <w:t>grösseres</w:t>
      </w:r>
      <w:proofErr w:type="spellEnd"/>
      <w:r w:rsidRPr="00FA7138">
        <w:rPr>
          <w:rFonts w:ascii="Arial" w:eastAsia="Times New Roman" w:hAnsi="Arial" w:cs="Arial"/>
          <w:color w:val="000000" w:themeColor="text1"/>
          <w:lang w:eastAsia="de-DE"/>
        </w:rPr>
        <w:t xml:space="preserve"> Stück des ehemaligen </w:t>
      </w:r>
      <w:proofErr w:type="spellStart"/>
      <w:r w:rsidRPr="00FA7138">
        <w:rPr>
          <w:rFonts w:ascii="Arial" w:eastAsia="Times New Roman" w:hAnsi="Arial" w:cs="Arial"/>
          <w:color w:val="000000" w:themeColor="text1"/>
          <w:lang w:eastAsia="de-DE"/>
        </w:rPr>
        <w:t>Fussbodens</w:t>
      </w:r>
      <w:proofErr w:type="spellEnd"/>
      <w:r w:rsidRPr="00FA7138">
        <w:rPr>
          <w:rFonts w:ascii="Arial" w:eastAsia="Times New Roman" w:hAnsi="Arial" w:cs="Arial"/>
          <w:color w:val="000000" w:themeColor="text1"/>
          <w:lang w:eastAsia="de-DE"/>
        </w:rPr>
        <w:t xml:space="preserve"> der Kirche an der </w:t>
      </w:r>
      <w:proofErr w:type="spellStart"/>
      <w:r w:rsidRPr="00FA7138">
        <w:rPr>
          <w:rFonts w:ascii="Arial" w:eastAsia="Times New Roman" w:hAnsi="Arial" w:cs="Arial"/>
          <w:color w:val="000000" w:themeColor="text1"/>
          <w:lang w:eastAsia="de-DE"/>
        </w:rPr>
        <w:t>Selnaustra</w:t>
      </w:r>
      <w:r w:rsidRPr="00FA7138">
        <w:rPr>
          <w:rFonts w:ascii="Arial" w:eastAsia="Times New Roman" w:hAnsi="Arial" w:cs="Arial"/>
          <w:color w:val="000000" w:themeColor="text1"/>
          <w:lang w:eastAsia="de-DE"/>
        </w:rPr>
        <w:t>s</w:t>
      </w:r>
      <w:r w:rsidRPr="00FA7138">
        <w:rPr>
          <w:rFonts w:ascii="Arial" w:eastAsia="Times New Roman" w:hAnsi="Arial" w:cs="Arial"/>
          <w:color w:val="000000" w:themeColor="text1"/>
          <w:lang w:eastAsia="de-DE"/>
        </w:rPr>
        <w:t>se</w:t>
      </w:r>
      <w:proofErr w:type="spellEnd"/>
      <w:r w:rsidRPr="00FA7138">
        <w:rPr>
          <w:rFonts w:ascii="Arial" w:eastAsia="Times New Roman" w:hAnsi="Arial" w:cs="Arial"/>
          <w:color w:val="000000" w:themeColor="text1"/>
          <w:lang w:eastAsia="de-DE"/>
        </w:rPr>
        <w:t> 18/20 freigelegt worden waren. Gleichzeitig wurden Skelette des benachbarten ehemal</w:t>
      </w:r>
      <w:r w:rsidRPr="00FA7138">
        <w:rPr>
          <w:rFonts w:ascii="Arial" w:eastAsia="Times New Roman" w:hAnsi="Arial" w:cs="Arial"/>
          <w:color w:val="000000" w:themeColor="text1"/>
          <w:lang w:eastAsia="de-DE"/>
        </w:rPr>
        <w:t>i</w:t>
      </w:r>
      <w:r w:rsidRPr="00FA7138">
        <w:rPr>
          <w:rFonts w:ascii="Arial" w:eastAsia="Times New Roman" w:hAnsi="Arial" w:cs="Arial"/>
          <w:color w:val="000000" w:themeColor="text1"/>
          <w:lang w:eastAsia="de-DE"/>
        </w:rPr>
        <w:t xml:space="preserve">gen Asyls für Arme und Kranke entdeckt, die vermutlich in </w:t>
      </w:r>
      <w:proofErr w:type="spellStart"/>
      <w:r w:rsidRPr="00FA7138">
        <w:rPr>
          <w:rFonts w:ascii="Arial" w:eastAsia="Times New Roman" w:hAnsi="Arial" w:cs="Arial"/>
          <w:color w:val="000000" w:themeColor="text1"/>
          <w:lang w:eastAsia="de-DE"/>
        </w:rPr>
        <w:t>grosser</w:t>
      </w:r>
      <w:proofErr w:type="spellEnd"/>
      <w:r w:rsidRPr="00FA7138">
        <w:rPr>
          <w:rFonts w:ascii="Arial" w:eastAsia="Times New Roman" w:hAnsi="Arial" w:cs="Arial"/>
          <w:color w:val="000000" w:themeColor="text1"/>
          <w:lang w:eastAsia="de-DE"/>
        </w:rPr>
        <w:t xml:space="preserve"> Eile bestattet wurden. Bei den Toten könnte es sich um Opfer der Pestepidemie von 1611 gehandelt haben.</w:t>
      </w:r>
      <w:hyperlink r:id="rId55" w:anchor="cite_note-Selnau_2004-3" w:history="1">
        <w:r w:rsidRPr="00B530E3">
          <w:rPr>
            <w:rFonts w:ascii="Arial" w:eastAsia="Times New Roman" w:hAnsi="Arial" w:cs="Arial"/>
            <w:color w:val="000000" w:themeColor="text1"/>
            <w:sz w:val="24"/>
            <w:szCs w:val="24"/>
            <w:vertAlign w:val="superscript"/>
            <w:lang w:eastAsia="de-DE"/>
          </w:rPr>
          <w:t>[</w:t>
        </w:r>
        <w:r w:rsidR="00B530E3">
          <w:rPr>
            <w:rFonts w:ascii="Arial" w:eastAsia="Times New Roman" w:hAnsi="Arial" w:cs="Arial"/>
            <w:color w:val="000000" w:themeColor="text1"/>
            <w:sz w:val="24"/>
            <w:szCs w:val="24"/>
            <w:vertAlign w:val="superscript"/>
            <w:lang w:eastAsia="de-DE"/>
          </w:rPr>
          <w:t>2</w:t>
        </w:r>
        <w:r w:rsidRPr="00B530E3">
          <w:rPr>
            <w:rFonts w:ascii="Arial" w:eastAsia="Times New Roman" w:hAnsi="Arial" w:cs="Arial"/>
            <w:color w:val="000000" w:themeColor="text1"/>
            <w:sz w:val="24"/>
            <w:szCs w:val="24"/>
            <w:vertAlign w:val="superscript"/>
            <w:lang w:eastAsia="de-DE"/>
          </w:rPr>
          <w:t>]</w:t>
        </w:r>
      </w:hyperlink>
    </w:p>
    <w:p w:rsidR="00FA7138" w:rsidRPr="00FA7138" w:rsidRDefault="00FA7138" w:rsidP="00C05D52">
      <w:pPr>
        <w:spacing w:before="100" w:beforeAutospacing="1" w:after="100" w:afterAutospacing="1"/>
        <w:outlineLvl w:val="1"/>
        <w:rPr>
          <w:rFonts w:ascii="Arial" w:eastAsia="Times New Roman" w:hAnsi="Arial" w:cs="Arial"/>
          <w:b/>
          <w:bCs/>
          <w:color w:val="000000" w:themeColor="text1"/>
          <w:sz w:val="36"/>
          <w:szCs w:val="36"/>
          <w:lang w:eastAsia="de-DE"/>
        </w:rPr>
      </w:pPr>
      <w:r w:rsidRPr="00B530E3">
        <w:rPr>
          <w:rFonts w:ascii="Arial" w:eastAsia="Times New Roman" w:hAnsi="Arial" w:cs="Arial"/>
          <w:b/>
          <w:bCs/>
          <w:color w:val="000000" w:themeColor="text1"/>
          <w:sz w:val="36"/>
          <w:szCs w:val="36"/>
          <w:lang w:eastAsia="de-DE"/>
        </w:rPr>
        <w:t>Literatur</w:t>
      </w:r>
    </w:p>
    <w:p w:rsidR="00FA7138" w:rsidRPr="00FA7138" w:rsidRDefault="00FA7138" w:rsidP="00C05D52">
      <w:pPr>
        <w:numPr>
          <w:ilvl w:val="0"/>
          <w:numId w:val="3"/>
        </w:numPr>
        <w:spacing w:before="100" w:beforeAutospacing="1" w:after="100" w:afterAutospacing="1"/>
        <w:rPr>
          <w:rFonts w:ascii="Arial" w:eastAsia="Times New Roman" w:hAnsi="Arial" w:cs="Arial"/>
          <w:color w:val="000000" w:themeColor="text1"/>
          <w:lang w:eastAsia="de-DE"/>
        </w:rPr>
      </w:pPr>
      <w:proofErr w:type="spellStart"/>
      <w:r w:rsidRPr="00FA7138">
        <w:rPr>
          <w:rFonts w:ascii="Arial" w:eastAsia="Times New Roman" w:hAnsi="Arial" w:cs="Arial"/>
          <w:color w:val="000000" w:themeColor="text1"/>
          <w:lang w:eastAsia="de-DE"/>
        </w:rPr>
        <w:t>Dölf</w:t>
      </w:r>
      <w:proofErr w:type="spellEnd"/>
      <w:r w:rsidRPr="00FA7138">
        <w:rPr>
          <w:rFonts w:ascii="Arial" w:eastAsia="Times New Roman" w:hAnsi="Arial" w:cs="Arial"/>
          <w:color w:val="000000" w:themeColor="text1"/>
          <w:lang w:eastAsia="de-DE"/>
        </w:rPr>
        <w:t xml:space="preserve"> Wild, Jürg Hanser, Elisabeth </w:t>
      </w:r>
      <w:proofErr w:type="spellStart"/>
      <w:r w:rsidRPr="00FA7138">
        <w:rPr>
          <w:rFonts w:ascii="Arial" w:eastAsia="Times New Roman" w:hAnsi="Arial" w:cs="Arial"/>
          <w:color w:val="000000" w:themeColor="text1"/>
          <w:lang w:eastAsia="de-DE"/>
        </w:rPr>
        <w:t>Langenegger</w:t>
      </w:r>
      <w:proofErr w:type="spellEnd"/>
      <w:r w:rsidRPr="00FA7138">
        <w:rPr>
          <w:rFonts w:ascii="Arial" w:eastAsia="Times New Roman" w:hAnsi="Arial" w:cs="Arial"/>
          <w:color w:val="000000" w:themeColor="text1"/>
          <w:lang w:eastAsia="de-DE"/>
        </w:rPr>
        <w:t xml:space="preserve">: </w:t>
      </w:r>
      <w:r w:rsidRPr="00FA7138">
        <w:rPr>
          <w:rFonts w:ascii="Arial" w:eastAsia="Times New Roman" w:hAnsi="Arial" w:cs="Arial"/>
          <w:iCs/>
          <w:color w:val="000000" w:themeColor="text1"/>
          <w:lang w:eastAsia="de-DE"/>
        </w:rPr>
        <w:t xml:space="preserve">Klostermauern in Leitungsgräben – Das vergessene Kloster im </w:t>
      </w:r>
      <w:proofErr w:type="spellStart"/>
      <w:r w:rsidRPr="00FA7138">
        <w:rPr>
          <w:rFonts w:ascii="Arial" w:eastAsia="Times New Roman" w:hAnsi="Arial" w:cs="Arial"/>
          <w:iCs/>
          <w:color w:val="000000" w:themeColor="text1"/>
          <w:lang w:eastAsia="de-DE"/>
        </w:rPr>
        <w:t>Selnau</w:t>
      </w:r>
      <w:proofErr w:type="spellEnd"/>
      <w:r w:rsidRPr="00FA7138">
        <w:rPr>
          <w:rFonts w:ascii="Arial" w:eastAsia="Times New Roman" w:hAnsi="Arial" w:cs="Arial"/>
          <w:iCs/>
          <w:color w:val="000000" w:themeColor="text1"/>
          <w:lang w:eastAsia="de-DE"/>
        </w:rPr>
        <w:t xml:space="preserve"> gewinnt an Kontur</w:t>
      </w:r>
      <w:r w:rsidRPr="00FA7138">
        <w:rPr>
          <w:rFonts w:ascii="Arial" w:eastAsia="Times New Roman" w:hAnsi="Arial" w:cs="Arial"/>
          <w:color w:val="000000" w:themeColor="text1"/>
          <w:lang w:eastAsia="de-DE"/>
        </w:rPr>
        <w:t xml:space="preserve">. In: </w:t>
      </w:r>
      <w:r w:rsidRPr="00FA7138">
        <w:rPr>
          <w:rFonts w:ascii="Arial" w:eastAsia="Times New Roman" w:hAnsi="Arial" w:cs="Arial"/>
          <w:iCs/>
          <w:color w:val="000000" w:themeColor="text1"/>
          <w:lang w:eastAsia="de-DE"/>
        </w:rPr>
        <w:t>Bericht Archäologie und Denkmalpflege 2003–2006.</w:t>
      </w:r>
      <w:r w:rsidRPr="00FA7138">
        <w:rPr>
          <w:rFonts w:ascii="Arial" w:eastAsia="Times New Roman" w:hAnsi="Arial" w:cs="Arial"/>
          <w:color w:val="000000" w:themeColor="text1"/>
          <w:lang w:eastAsia="de-DE"/>
        </w:rPr>
        <w:t xml:space="preserve"> </w:t>
      </w:r>
      <w:proofErr w:type="spellStart"/>
      <w:r w:rsidRPr="00FA7138">
        <w:rPr>
          <w:rFonts w:ascii="Arial" w:eastAsia="Times New Roman" w:hAnsi="Arial" w:cs="Arial"/>
          <w:color w:val="000000" w:themeColor="text1"/>
          <w:lang w:eastAsia="de-DE"/>
        </w:rPr>
        <w:t>gta</w:t>
      </w:r>
      <w:proofErr w:type="spellEnd"/>
      <w:r w:rsidRPr="00FA7138">
        <w:rPr>
          <w:rFonts w:ascii="Arial" w:eastAsia="Times New Roman" w:hAnsi="Arial" w:cs="Arial"/>
          <w:color w:val="000000" w:themeColor="text1"/>
          <w:lang w:eastAsia="de-DE"/>
        </w:rPr>
        <w:t xml:space="preserve">-Verlag, Zürich, 2006, </w:t>
      </w:r>
      <w:hyperlink r:id="rId56" w:history="1">
        <w:r w:rsidRPr="00B530E3">
          <w:rPr>
            <w:rFonts w:ascii="Arial" w:eastAsia="Times New Roman" w:hAnsi="Arial" w:cs="Arial"/>
            <w:color w:val="000000" w:themeColor="text1"/>
            <w:lang w:eastAsia="de-DE"/>
          </w:rPr>
          <w:t>ISBN 3-85676-195-0</w:t>
        </w:r>
      </w:hyperlink>
      <w:r w:rsidRPr="00FA7138">
        <w:rPr>
          <w:rFonts w:ascii="Arial" w:eastAsia="Times New Roman" w:hAnsi="Arial" w:cs="Arial"/>
          <w:color w:val="000000" w:themeColor="text1"/>
          <w:lang w:eastAsia="de-DE"/>
        </w:rPr>
        <w:t>, S. 32–34.</w:t>
      </w:r>
    </w:p>
    <w:p w:rsidR="00FA7138" w:rsidRPr="00FA7138" w:rsidRDefault="00FA7138" w:rsidP="00C05D52">
      <w:pPr>
        <w:numPr>
          <w:ilvl w:val="0"/>
          <w:numId w:val="3"/>
        </w:numPr>
        <w:spacing w:before="100" w:beforeAutospacing="1" w:after="100" w:afterAutospacing="1"/>
        <w:rPr>
          <w:rFonts w:ascii="Arial" w:eastAsia="Times New Roman" w:hAnsi="Arial" w:cs="Arial"/>
          <w:color w:val="000000" w:themeColor="text1"/>
          <w:lang w:eastAsia="de-DE"/>
        </w:rPr>
      </w:pPr>
      <w:proofErr w:type="spellStart"/>
      <w:r w:rsidRPr="00FA7138">
        <w:rPr>
          <w:rFonts w:ascii="Arial" w:eastAsia="Times New Roman" w:hAnsi="Arial" w:cs="Arial"/>
          <w:color w:val="000000" w:themeColor="text1"/>
          <w:lang w:eastAsia="de-DE"/>
        </w:rPr>
        <w:t>Dölf</w:t>
      </w:r>
      <w:proofErr w:type="spellEnd"/>
      <w:r w:rsidRPr="00FA7138">
        <w:rPr>
          <w:rFonts w:ascii="Arial" w:eastAsia="Times New Roman" w:hAnsi="Arial" w:cs="Arial"/>
          <w:color w:val="000000" w:themeColor="text1"/>
          <w:lang w:eastAsia="de-DE"/>
        </w:rPr>
        <w:t xml:space="preserve"> Wild, Jürg Hanser: </w:t>
      </w:r>
      <w:r w:rsidRPr="00FA7138">
        <w:rPr>
          <w:rFonts w:ascii="Arial" w:eastAsia="Times New Roman" w:hAnsi="Arial" w:cs="Arial"/>
          <w:iCs/>
          <w:color w:val="000000" w:themeColor="text1"/>
          <w:lang w:eastAsia="de-DE"/>
        </w:rPr>
        <w:t xml:space="preserve">Neue Befunde zum Zisterzienserinnenkloster im </w:t>
      </w:r>
      <w:proofErr w:type="spellStart"/>
      <w:r w:rsidRPr="00FA7138">
        <w:rPr>
          <w:rFonts w:ascii="Arial" w:eastAsia="Times New Roman" w:hAnsi="Arial" w:cs="Arial"/>
          <w:iCs/>
          <w:color w:val="000000" w:themeColor="text1"/>
          <w:lang w:eastAsia="de-DE"/>
        </w:rPr>
        <w:t>Selnau</w:t>
      </w:r>
      <w:proofErr w:type="spellEnd"/>
      <w:r w:rsidRPr="00FA7138">
        <w:rPr>
          <w:rFonts w:ascii="Arial" w:eastAsia="Times New Roman" w:hAnsi="Arial" w:cs="Arial"/>
          <w:color w:val="000000" w:themeColor="text1"/>
          <w:lang w:eastAsia="de-DE"/>
        </w:rPr>
        <w:t xml:space="preserve">. In: </w:t>
      </w:r>
      <w:r w:rsidRPr="00FA7138">
        <w:rPr>
          <w:rFonts w:ascii="Arial" w:eastAsia="Times New Roman" w:hAnsi="Arial" w:cs="Arial"/>
          <w:iCs/>
          <w:color w:val="000000" w:themeColor="text1"/>
          <w:lang w:eastAsia="de-DE"/>
        </w:rPr>
        <w:t>Bericht Archäologie und Denkmalpflege 1999–2002.</w:t>
      </w:r>
      <w:r w:rsidRPr="00FA7138">
        <w:rPr>
          <w:rFonts w:ascii="Arial" w:eastAsia="Times New Roman" w:hAnsi="Arial" w:cs="Arial"/>
          <w:color w:val="000000" w:themeColor="text1"/>
          <w:lang w:eastAsia="de-DE"/>
        </w:rPr>
        <w:t xml:space="preserve"> </w:t>
      </w:r>
      <w:proofErr w:type="spellStart"/>
      <w:r w:rsidRPr="00FA7138">
        <w:rPr>
          <w:rFonts w:ascii="Arial" w:eastAsia="Times New Roman" w:hAnsi="Arial" w:cs="Arial"/>
          <w:color w:val="000000" w:themeColor="text1"/>
          <w:lang w:eastAsia="de-DE"/>
        </w:rPr>
        <w:t>gta</w:t>
      </w:r>
      <w:proofErr w:type="spellEnd"/>
      <w:r w:rsidRPr="00FA7138">
        <w:rPr>
          <w:rFonts w:ascii="Arial" w:eastAsia="Times New Roman" w:hAnsi="Arial" w:cs="Arial"/>
          <w:color w:val="000000" w:themeColor="text1"/>
          <w:lang w:eastAsia="de-DE"/>
        </w:rPr>
        <w:t xml:space="preserve">-Verlag, Zürich 2002, </w:t>
      </w:r>
      <w:hyperlink r:id="rId57" w:history="1">
        <w:r w:rsidRPr="00B530E3">
          <w:rPr>
            <w:rFonts w:ascii="Arial" w:eastAsia="Times New Roman" w:hAnsi="Arial" w:cs="Arial"/>
            <w:color w:val="000000" w:themeColor="text1"/>
            <w:lang w:eastAsia="de-DE"/>
          </w:rPr>
          <w:t>ISBN 3-85676-129-2</w:t>
        </w:r>
      </w:hyperlink>
      <w:r w:rsidRPr="00FA7138">
        <w:rPr>
          <w:rFonts w:ascii="Arial" w:eastAsia="Times New Roman" w:hAnsi="Arial" w:cs="Arial"/>
          <w:color w:val="000000" w:themeColor="text1"/>
          <w:lang w:eastAsia="de-DE"/>
        </w:rPr>
        <w:t>, S. 59–71.</w:t>
      </w:r>
    </w:p>
    <w:p w:rsidR="00FA7138" w:rsidRPr="00FA7138" w:rsidRDefault="00FA7138" w:rsidP="00C05D52">
      <w:pPr>
        <w:spacing w:before="100" w:beforeAutospacing="1" w:after="100" w:afterAutospacing="1"/>
        <w:outlineLvl w:val="1"/>
        <w:rPr>
          <w:rFonts w:ascii="Arial" w:eastAsia="Times New Roman" w:hAnsi="Arial" w:cs="Arial"/>
          <w:b/>
          <w:bCs/>
          <w:color w:val="000000" w:themeColor="text1"/>
          <w:sz w:val="36"/>
          <w:szCs w:val="36"/>
          <w:lang w:eastAsia="de-DE"/>
        </w:rPr>
      </w:pPr>
      <w:r w:rsidRPr="00B530E3">
        <w:rPr>
          <w:rFonts w:ascii="Arial" w:eastAsia="Times New Roman" w:hAnsi="Arial" w:cs="Arial"/>
          <w:b/>
          <w:bCs/>
          <w:color w:val="000000" w:themeColor="text1"/>
          <w:sz w:val="36"/>
          <w:szCs w:val="36"/>
          <w:lang w:eastAsia="de-DE"/>
        </w:rPr>
        <w:t>Einzelnachweise</w:t>
      </w:r>
    </w:p>
    <w:p w:rsidR="00FA7138" w:rsidRPr="00FA7138" w:rsidRDefault="00143AFA" w:rsidP="00C05D52">
      <w:pPr>
        <w:numPr>
          <w:ilvl w:val="0"/>
          <w:numId w:val="5"/>
        </w:numPr>
        <w:spacing w:before="100" w:beforeAutospacing="1" w:after="100" w:afterAutospacing="1"/>
        <w:rPr>
          <w:rFonts w:ascii="Arial" w:eastAsia="Times New Roman" w:hAnsi="Arial" w:cs="Arial"/>
          <w:color w:val="000000" w:themeColor="text1"/>
          <w:lang w:eastAsia="de-DE"/>
        </w:rPr>
      </w:pPr>
      <w:hyperlink r:id="rId58" w:tooltip="Schweizerisches Idiotikon" w:history="1">
        <w:r w:rsidR="00FA7138" w:rsidRPr="00B530E3">
          <w:rPr>
            <w:rFonts w:ascii="Arial" w:eastAsia="Times New Roman" w:hAnsi="Arial" w:cs="Arial"/>
            <w:iCs/>
            <w:color w:val="000000" w:themeColor="text1"/>
            <w:lang w:eastAsia="de-DE"/>
          </w:rPr>
          <w:t xml:space="preserve">Schweizerisches </w:t>
        </w:r>
        <w:proofErr w:type="spellStart"/>
        <w:r w:rsidR="00FA7138" w:rsidRPr="00B530E3">
          <w:rPr>
            <w:rFonts w:ascii="Arial" w:eastAsia="Times New Roman" w:hAnsi="Arial" w:cs="Arial"/>
            <w:iCs/>
            <w:color w:val="000000" w:themeColor="text1"/>
            <w:lang w:eastAsia="de-DE"/>
          </w:rPr>
          <w:t>Idiotikon</w:t>
        </w:r>
        <w:proofErr w:type="spellEnd"/>
      </w:hyperlink>
      <w:r w:rsidR="00FA7138" w:rsidRPr="00B530E3">
        <w:rPr>
          <w:rFonts w:ascii="Arial" w:eastAsia="Times New Roman" w:hAnsi="Arial" w:cs="Arial"/>
          <w:color w:val="000000" w:themeColor="text1"/>
          <w:lang w:eastAsia="de-DE"/>
        </w:rPr>
        <w:t xml:space="preserve"> Band VII Spalte 849, in der Anmerkung zum Wortartikel </w:t>
      </w:r>
      <w:hyperlink r:id="rId59" w:history="1">
        <w:proofErr w:type="spellStart"/>
        <w:r w:rsidR="00FA7138" w:rsidRPr="00B530E3">
          <w:rPr>
            <w:rFonts w:ascii="Arial" w:eastAsia="Times New Roman" w:hAnsi="Arial" w:cs="Arial"/>
            <w:iCs/>
            <w:color w:val="000000" w:themeColor="text1"/>
            <w:lang w:eastAsia="de-DE"/>
          </w:rPr>
          <w:t>Seld</w:t>
        </w:r>
        <w:proofErr w:type="spellEnd"/>
      </w:hyperlink>
      <w:r w:rsidR="00FA7138" w:rsidRPr="00B530E3">
        <w:rPr>
          <w:rFonts w:ascii="Arial" w:eastAsia="Times New Roman" w:hAnsi="Arial" w:cs="Arial"/>
          <w:color w:val="000000" w:themeColor="text1"/>
          <w:lang w:eastAsia="de-DE"/>
        </w:rPr>
        <w:t xml:space="preserve">. Vgl. ferner: </w:t>
      </w:r>
      <w:r w:rsidR="00FA7138" w:rsidRPr="00B530E3">
        <w:rPr>
          <w:rFonts w:ascii="Arial" w:eastAsia="Times New Roman" w:hAnsi="Arial" w:cs="Arial"/>
          <w:iCs/>
          <w:color w:val="000000" w:themeColor="text1"/>
          <w:lang w:eastAsia="de-DE"/>
        </w:rPr>
        <w:t xml:space="preserve">Die </w:t>
      </w:r>
      <w:proofErr w:type="spellStart"/>
      <w:r w:rsidR="00FA7138" w:rsidRPr="00B530E3">
        <w:rPr>
          <w:rFonts w:ascii="Arial" w:eastAsia="Times New Roman" w:hAnsi="Arial" w:cs="Arial"/>
          <w:iCs/>
          <w:color w:val="000000" w:themeColor="text1"/>
          <w:lang w:eastAsia="de-DE"/>
        </w:rPr>
        <w:t>Strassennamen</w:t>
      </w:r>
      <w:proofErr w:type="spellEnd"/>
      <w:r w:rsidR="00FA7138" w:rsidRPr="00B530E3">
        <w:rPr>
          <w:rFonts w:ascii="Arial" w:eastAsia="Times New Roman" w:hAnsi="Arial" w:cs="Arial"/>
          <w:iCs/>
          <w:color w:val="000000" w:themeColor="text1"/>
          <w:lang w:eastAsia="de-DE"/>
        </w:rPr>
        <w:t xml:space="preserve"> der Stadt Zürich.</w:t>
      </w:r>
      <w:r w:rsidR="00FA7138" w:rsidRPr="00B530E3">
        <w:rPr>
          <w:rFonts w:ascii="Arial" w:eastAsia="Times New Roman" w:hAnsi="Arial" w:cs="Arial"/>
          <w:color w:val="000000" w:themeColor="text1"/>
          <w:lang w:eastAsia="de-DE"/>
        </w:rPr>
        <w:t xml:space="preserve"> Erläutert von Paul </w:t>
      </w:r>
      <w:proofErr w:type="spellStart"/>
      <w:r w:rsidR="00FA7138" w:rsidRPr="00B530E3">
        <w:rPr>
          <w:rFonts w:ascii="Arial" w:eastAsia="Times New Roman" w:hAnsi="Arial" w:cs="Arial"/>
          <w:color w:val="000000" w:themeColor="text1"/>
          <w:lang w:eastAsia="de-DE"/>
        </w:rPr>
        <w:t>Guyer</w:t>
      </w:r>
      <w:proofErr w:type="spellEnd"/>
      <w:r w:rsidR="00FA7138" w:rsidRPr="00B530E3">
        <w:rPr>
          <w:rFonts w:ascii="Arial" w:eastAsia="Times New Roman" w:hAnsi="Arial" w:cs="Arial"/>
          <w:color w:val="000000" w:themeColor="text1"/>
          <w:lang w:eastAsia="de-DE"/>
        </w:rPr>
        <w:t xml:space="preserve"> und </w:t>
      </w:r>
      <w:hyperlink r:id="rId60" w:tooltip="Guntram Saladin" w:history="1">
        <w:r w:rsidR="00FA7138" w:rsidRPr="00B530E3">
          <w:rPr>
            <w:rFonts w:ascii="Arial" w:eastAsia="Times New Roman" w:hAnsi="Arial" w:cs="Arial"/>
            <w:color w:val="000000" w:themeColor="text1"/>
            <w:lang w:eastAsia="de-DE"/>
          </w:rPr>
          <w:t>Guntram Saladin</w:t>
        </w:r>
      </w:hyperlink>
      <w:r w:rsidR="00FA7138" w:rsidRPr="00B530E3">
        <w:rPr>
          <w:rFonts w:ascii="Arial" w:eastAsia="Times New Roman" w:hAnsi="Arial" w:cs="Arial"/>
          <w:color w:val="000000" w:themeColor="text1"/>
          <w:lang w:eastAsia="de-DE"/>
        </w:rPr>
        <w:t xml:space="preserve">, 3. Auflage durchgesehen und nachgeführt von Fritz Lendenmann, S. 230 </w:t>
      </w:r>
      <w:r w:rsidR="00FA7138" w:rsidRPr="00B530E3">
        <w:rPr>
          <w:rFonts w:ascii="Arial" w:eastAsia="Times New Roman" w:hAnsi="Arial" w:cs="Arial"/>
          <w:iCs/>
          <w:color w:val="000000" w:themeColor="text1"/>
          <w:lang w:eastAsia="de-DE"/>
        </w:rPr>
        <w:t>(</w:t>
      </w:r>
      <w:proofErr w:type="spellStart"/>
      <w:r w:rsidR="00FA7138" w:rsidRPr="00B530E3">
        <w:rPr>
          <w:rFonts w:ascii="Arial" w:eastAsia="Times New Roman" w:hAnsi="Arial" w:cs="Arial"/>
          <w:iCs/>
          <w:color w:val="000000" w:themeColor="text1"/>
          <w:lang w:eastAsia="de-DE"/>
        </w:rPr>
        <w:t>Selnaustrasse</w:t>
      </w:r>
      <w:proofErr w:type="spellEnd"/>
      <w:r w:rsidR="00FA7138" w:rsidRPr="00B530E3">
        <w:rPr>
          <w:rFonts w:ascii="Arial" w:eastAsia="Times New Roman" w:hAnsi="Arial" w:cs="Arial"/>
          <w:iCs/>
          <w:color w:val="000000" w:themeColor="text1"/>
          <w:lang w:eastAsia="de-DE"/>
        </w:rPr>
        <w:t>)</w:t>
      </w:r>
      <w:r w:rsidR="00FA7138" w:rsidRPr="00B530E3">
        <w:rPr>
          <w:rFonts w:ascii="Arial" w:eastAsia="Times New Roman" w:hAnsi="Arial" w:cs="Arial"/>
          <w:color w:val="000000" w:themeColor="text1"/>
          <w:lang w:eastAsia="de-DE"/>
        </w:rPr>
        <w:t>.</w:t>
      </w:r>
    </w:p>
    <w:p w:rsidR="00FA7138" w:rsidRPr="00FA7138" w:rsidRDefault="00FA7138" w:rsidP="00C05D52">
      <w:pPr>
        <w:numPr>
          <w:ilvl w:val="0"/>
          <w:numId w:val="5"/>
        </w:numPr>
        <w:spacing w:before="100" w:beforeAutospacing="1" w:after="100" w:afterAutospacing="1"/>
        <w:rPr>
          <w:rFonts w:ascii="Arial" w:eastAsia="Times New Roman" w:hAnsi="Arial" w:cs="Arial"/>
          <w:color w:val="000000" w:themeColor="text1"/>
          <w:lang w:eastAsia="de-DE"/>
        </w:rPr>
      </w:pPr>
      <w:proofErr w:type="spellStart"/>
      <w:r w:rsidRPr="00B530E3">
        <w:rPr>
          <w:rFonts w:ascii="Arial" w:eastAsia="Times New Roman" w:hAnsi="Arial" w:cs="Arial"/>
          <w:color w:val="000000" w:themeColor="text1"/>
          <w:lang w:eastAsia="de-DE"/>
        </w:rPr>
        <w:t>Dölf</w:t>
      </w:r>
      <w:proofErr w:type="spellEnd"/>
      <w:r w:rsidRPr="00B530E3">
        <w:rPr>
          <w:rFonts w:ascii="Arial" w:eastAsia="Times New Roman" w:hAnsi="Arial" w:cs="Arial"/>
          <w:color w:val="000000" w:themeColor="text1"/>
          <w:lang w:eastAsia="de-DE"/>
        </w:rPr>
        <w:t xml:space="preserve"> Wild, Jürg Hanser, Elisabeth </w:t>
      </w:r>
      <w:proofErr w:type="spellStart"/>
      <w:r w:rsidRPr="00B530E3">
        <w:rPr>
          <w:rFonts w:ascii="Arial" w:eastAsia="Times New Roman" w:hAnsi="Arial" w:cs="Arial"/>
          <w:color w:val="000000" w:themeColor="text1"/>
          <w:lang w:eastAsia="de-DE"/>
        </w:rPr>
        <w:t>Langenegger</w:t>
      </w:r>
      <w:proofErr w:type="spellEnd"/>
      <w:r w:rsidRPr="00B530E3">
        <w:rPr>
          <w:rFonts w:ascii="Arial" w:eastAsia="Times New Roman" w:hAnsi="Arial" w:cs="Arial"/>
          <w:color w:val="000000" w:themeColor="text1"/>
          <w:lang w:eastAsia="de-DE"/>
        </w:rPr>
        <w:t xml:space="preserve">: </w:t>
      </w:r>
      <w:hyperlink r:id="rId61" w:history="1">
        <w:r w:rsidRPr="00B530E3">
          <w:rPr>
            <w:rFonts w:ascii="Arial" w:eastAsia="Times New Roman" w:hAnsi="Arial" w:cs="Arial"/>
            <w:iCs/>
            <w:color w:val="000000" w:themeColor="text1"/>
            <w:lang w:eastAsia="de-DE"/>
          </w:rPr>
          <w:t>Neue Befunde zum Zisterzienseri</w:t>
        </w:r>
        <w:r w:rsidRPr="00B530E3">
          <w:rPr>
            <w:rFonts w:ascii="Arial" w:eastAsia="Times New Roman" w:hAnsi="Arial" w:cs="Arial"/>
            <w:iCs/>
            <w:color w:val="000000" w:themeColor="text1"/>
            <w:lang w:eastAsia="de-DE"/>
          </w:rPr>
          <w:t>n</w:t>
        </w:r>
        <w:r w:rsidRPr="00B530E3">
          <w:rPr>
            <w:rFonts w:ascii="Arial" w:eastAsia="Times New Roman" w:hAnsi="Arial" w:cs="Arial"/>
            <w:iCs/>
            <w:color w:val="000000" w:themeColor="text1"/>
            <w:lang w:eastAsia="de-DE"/>
          </w:rPr>
          <w:t xml:space="preserve">nenkloster im </w:t>
        </w:r>
        <w:proofErr w:type="spellStart"/>
        <w:r w:rsidRPr="00B530E3">
          <w:rPr>
            <w:rFonts w:ascii="Arial" w:eastAsia="Times New Roman" w:hAnsi="Arial" w:cs="Arial"/>
            <w:iCs/>
            <w:color w:val="000000" w:themeColor="text1"/>
            <w:lang w:eastAsia="de-DE"/>
          </w:rPr>
          <w:t>Selnau</w:t>
        </w:r>
        <w:proofErr w:type="spellEnd"/>
        <w:r w:rsidRPr="00B530E3">
          <w:rPr>
            <w:rFonts w:ascii="Arial" w:eastAsia="Times New Roman" w:hAnsi="Arial" w:cs="Arial"/>
            <w:iCs/>
            <w:color w:val="000000" w:themeColor="text1"/>
            <w:lang w:eastAsia="de-DE"/>
          </w:rPr>
          <w:t>.</w:t>
        </w:r>
      </w:hyperlink>
      <w:r w:rsidRPr="00B530E3">
        <w:rPr>
          <w:rFonts w:ascii="Arial" w:eastAsia="Times New Roman" w:hAnsi="Arial" w:cs="Arial"/>
          <w:color w:val="000000" w:themeColor="text1"/>
          <w:lang w:eastAsia="de-DE"/>
        </w:rPr>
        <w:t xml:space="preserve"> (PDF, 2 MB), abgerufen am 5. April 2013.</w:t>
      </w:r>
    </w:p>
    <w:p w:rsidR="00732892" w:rsidRPr="00B530E3" w:rsidRDefault="00732892" w:rsidP="00C05D52">
      <w:pPr>
        <w:rPr>
          <w:rFonts w:ascii="Arial" w:hAnsi="Arial" w:cs="Arial"/>
          <w:color w:val="000000" w:themeColor="text1"/>
        </w:rPr>
      </w:pPr>
    </w:p>
    <w:sectPr w:rsidR="00732892" w:rsidRPr="00B530E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20753"/>
    <w:multiLevelType w:val="multilevel"/>
    <w:tmpl w:val="4EB8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68330C"/>
    <w:multiLevelType w:val="multilevel"/>
    <w:tmpl w:val="08CA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071F67"/>
    <w:multiLevelType w:val="multilevel"/>
    <w:tmpl w:val="DCC6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5301D9F"/>
    <w:multiLevelType w:val="multilevel"/>
    <w:tmpl w:val="3C7E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BB3898"/>
    <w:multiLevelType w:val="multilevel"/>
    <w:tmpl w:val="D32C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138"/>
    <w:rsid w:val="00007E0C"/>
    <w:rsid w:val="00010D48"/>
    <w:rsid w:val="00010FF3"/>
    <w:rsid w:val="00016D0E"/>
    <w:rsid w:val="00016EA2"/>
    <w:rsid w:val="00017478"/>
    <w:rsid w:val="00027511"/>
    <w:rsid w:val="00030834"/>
    <w:rsid w:val="00032EA6"/>
    <w:rsid w:val="00033008"/>
    <w:rsid w:val="000371BE"/>
    <w:rsid w:val="00040AE4"/>
    <w:rsid w:val="00051931"/>
    <w:rsid w:val="00052DD5"/>
    <w:rsid w:val="00055518"/>
    <w:rsid w:val="00056982"/>
    <w:rsid w:val="000668CB"/>
    <w:rsid w:val="0006711B"/>
    <w:rsid w:val="00070190"/>
    <w:rsid w:val="0007123E"/>
    <w:rsid w:val="0008381B"/>
    <w:rsid w:val="00085B83"/>
    <w:rsid w:val="00085F02"/>
    <w:rsid w:val="00095755"/>
    <w:rsid w:val="00095A1B"/>
    <w:rsid w:val="000A046E"/>
    <w:rsid w:val="000B1C79"/>
    <w:rsid w:val="000B4BBF"/>
    <w:rsid w:val="000B746A"/>
    <w:rsid w:val="000C192B"/>
    <w:rsid w:val="000C2B2C"/>
    <w:rsid w:val="000C5612"/>
    <w:rsid w:val="000C7293"/>
    <w:rsid w:val="000D164E"/>
    <w:rsid w:val="000D174E"/>
    <w:rsid w:val="000D2D24"/>
    <w:rsid w:val="000D338C"/>
    <w:rsid w:val="000D67D9"/>
    <w:rsid w:val="000F48FC"/>
    <w:rsid w:val="000F72D6"/>
    <w:rsid w:val="001056C9"/>
    <w:rsid w:val="00106AA9"/>
    <w:rsid w:val="00113514"/>
    <w:rsid w:val="00114AB3"/>
    <w:rsid w:val="00117A72"/>
    <w:rsid w:val="001200F1"/>
    <w:rsid w:val="001224A3"/>
    <w:rsid w:val="00122B2D"/>
    <w:rsid w:val="0012332A"/>
    <w:rsid w:val="00124EEE"/>
    <w:rsid w:val="00125554"/>
    <w:rsid w:val="00134128"/>
    <w:rsid w:val="001363D3"/>
    <w:rsid w:val="00143AFA"/>
    <w:rsid w:val="00144C66"/>
    <w:rsid w:val="00155095"/>
    <w:rsid w:val="00160147"/>
    <w:rsid w:val="0016035C"/>
    <w:rsid w:val="001643C4"/>
    <w:rsid w:val="00164C3C"/>
    <w:rsid w:val="001712DF"/>
    <w:rsid w:val="0017236F"/>
    <w:rsid w:val="00173309"/>
    <w:rsid w:val="0017437A"/>
    <w:rsid w:val="001744D2"/>
    <w:rsid w:val="00175CB3"/>
    <w:rsid w:val="00181956"/>
    <w:rsid w:val="00182AAD"/>
    <w:rsid w:val="001844CA"/>
    <w:rsid w:val="00185755"/>
    <w:rsid w:val="00186424"/>
    <w:rsid w:val="00192B92"/>
    <w:rsid w:val="0019433B"/>
    <w:rsid w:val="00194CCF"/>
    <w:rsid w:val="001A0A26"/>
    <w:rsid w:val="001A6865"/>
    <w:rsid w:val="001B2C88"/>
    <w:rsid w:val="001B6C07"/>
    <w:rsid w:val="001C215C"/>
    <w:rsid w:val="001C4B88"/>
    <w:rsid w:val="001C7AFE"/>
    <w:rsid w:val="001C7E48"/>
    <w:rsid w:val="001D37D2"/>
    <w:rsid w:val="001D3FCF"/>
    <w:rsid w:val="001E04A3"/>
    <w:rsid w:val="001E2F5B"/>
    <w:rsid w:val="001E3595"/>
    <w:rsid w:val="001E405C"/>
    <w:rsid w:val="001E7FB7"/>
    <w:rsid w:val="001F2F2C"/>
    <w:rsid w:val="001F34FD"/>
    <w:rsid w:val="0020414E"/>
    <w:rsid w:val="00205527"/>
    <w:rsid w:val="002058A9"/>
    <w:rsid w:val="00205AAA"/>
    <w:rsid w:val="00205C6A"/>
    <w:rsid w:val="002075BA"/>
    <w:rsid w:val="00213D61"/>
    <w:rsid w:val="00223880"/>
    <w:rsid w:val="00224EB0"/>
    <w:rsid w:val="00225178"/>
    <w:rsid w:val="00234663"/>
    <w:rsid w:val="0023578C"/>
    <w:rsid w:val="00236DFB"/>
    <w:rsid w:val="002375FB"/>
    <w:rsid w:val="00243DC1"/>
    <w:rsid w:val="00246F58"/>
    <w:rsid w:val="00251CCC"/>
    <w:rsid w:val="0025280C"/>
    <w:rsid w:val="00255616"/>
    <w:rsid w:val="00263CD1"/>
    <w:rsid w:val="002647AD"/>
    <w:rsid w:val="00265C4D"/>
    <w:rsid w:val="00276BE4"/>
    <w:rsid w:val="0027706D"/>
    <w:rsid w:val="002779DB"/>
    <w:rsid w:val="00280E2F"/>
    <w:rsid w:val="002845A6"/>
    <w:rsid w:val="00284C1C"/>
    <w:rsid w:val="00285109"/>
    <w:rsid w:val="00291807"/>
    <w:rsid w:val="00292498"/>
    <w:rsid w:val="00292838"/>
    <w:rsid w:val="00296409"/>
    <w:rsid w:val="002A4094"/>
    <w:rsid w:val="002A5CAD"/>
    <w:rsid w:val="002B2803"/>
    <w:rsid w:val="002B7938"/>
    <w:rsid w:val="002C5325"/>
    <w:rsid w:val="002C61E5"/>
    <w:rsid w:val="002C6602"/>
    <w:rsid w:val="002C6980"/>
    <w:rsid w:val="002D1684"/>
    <w:rsid w:val="002D6408"/>
    <w:rsid w:val="002E33C0"/>
    <w:rsid w:val="002E3825"/>
    <w:rsid w:val="002F22D3"/>
    <w:rsid w:val="00310FFB"/>
    <w:rsid w:val="0031111A"/>
    <w:rsid w:val="00311E78"/>
    <w:rsid w:val="00316C9F"/>
    <w:rsid w:val="003200CD"/>
    <w:rsid w:val="00320F15"/>
    <w:rsid w:val="00323EE1"/>
    <w:rsid w:val="003350E8"/>
    <w:rsid w:val="00342BE0"/>
    <w:rsid w:val="00345D3A"/>
    <w:rsid w:val="00345FFC"/>
    <w:rsid w:val="00352F21"/>
    <w:rsid w:val="003543D4"/>
    <w:rsid w:val="00357B13"/>
    <w:rsid w:val="00360EAB"/>
    <w:rsid w:val="00370307"/>
    <w:rsid w:val="00370BC5"/>
    <w:rsid w:val="00371053"/>
    <w:rsid w:val="003714B8"/>
    <w:rsid w:val="0038082E"/>
    <w:rsid w:val="00380AF1"/>
    <w:rsid w:val="00384B4F"/>
    <w:rsid w:val="00391298"/>
    <w:rsid w:val="003932E0"/>
    <w:rsid w:val="00393E55"/>
    <w:rsid w:val="003942D8"/>
    <w:rsid w:val="00394313"/>
    <w:rsid w:val="003A005B"/>
    <w:rsid w:val="003A2F38"/>
    <w:rsid w:val="003A4C59"/>
    <w:rsid w:val="003A737B"/>
    <w:rsid w:val="003A767D"/>
    <w:rsid w:val="003B0D4C"/>
    <w:rsid w:val="003B0D9A"/>
    <w:rsid w:val="003B1AFB"/>
    <w:rsid w:val="003C0542"/>
    <w:rsid w:val="003C303D"/>
    <w:rsid w:val="003C3C0F"/>
    <w:rsid w:val="003C3C88"/>
    <w:rsid w:val="003C49D2"/>
    <w:rsid w:val="003C6E1A"/>
    <w:rsid w:val="003D0964"/>
    <w:rsid w:val="003E2774"/>
    <w:rsid w:val="003E4436"/>
    <w:rsid w:val="003E626A"/>
    <w:rsid w:val="003E64A8"/>
    <w:rsid w:val="003F0F97"/>
    <w:rsid w:val="003F27DD"/>
    <w:rsid w:val="003F4751"/>
    <w:rsid w:val="003F497F"/>
    <w:rsid w:val="003F5E9B"/>
    <w:rsid w:val="003F6C9B"/>
    <w:rsid w:val="003F72FF"/>
    <w:rsid w:val="003F775A"/>
    <w:rsid w:val="003F7D54"/>
    <w:rsid w:val="004018AC"/>
    <w:rsid w:val="004036CA"/>
    <w:rsid w:val="004051EE"/>
    <w:rsid w:val="00405217"/>
    <w:rsid w:val="00405EFD"/>
    <w:rsid w:val="00407449"/>
    <w:rsid w:val="00411755"/>
    <w:rsid w:val="00414C2C"/>
    <w:rsid w:val="00420CF7"/>
    <w:rsid w:val="00421BBF"/>
    <w:rsid w:val="00424864"/>
    <w:rsid w:val="004268DD"/>
    <w:rsid w:val="00431913"/>
    <w:rsid w:val="00435D67"/>
    <w:rsid w:val="0044530A"/>
    <w:rsid w:val="00451280"/>
    <w:rsid w:val="0045147A"/>
    <w:rsid w:val="004527AE"/>
    <w:rsid w:val="0045288F"/>
    <w:rsid w:val="00452D35"/>
    <w:rsid w:val="00457CCE"/>
    <w:rsid w:val="00466092"/>
    <w:rsid w:val="00470199"/>
    <w:rsid w:val="00475A5B"/>
    <w:rsid w:val="0048052A"/>
    <w:rsid w:val="00484A0C"/>
    <w:rsid w:val="004907F6"/>
    <w:rsid w:val="00496CED"/>
    <w:rsid w:val="004A16CA"/>
    <w:rsid w:val="004A30A7"/>
    <w:rsid w:val="004A6471"/>
    <w:rsid w:val="004A7A87"/>
    <w:rsid w:val="004B1126"/>
    <w:rsid w:val="004B13E0"/>
    <w:rsid w:val="004B2287"/>
    <w:rsid w:val="004B2562"/>
    <w:rsid w:val="004B3FC4"/>
    <w:rsid w:val="004B5390"/>
    <w:rsid w:val="004B5A21"/>
    <w:rsid w:val="004C08B4"/>
    <w:rsid w:val="004C731D"/>
    <w:rsid w:val="004C7844"/>
    <w:rsid w:val="004D581C"/>
    <w:rsid w:val="004D7132"/>
    <w:rsid w:val="004D7462"/>
    <w:rsid w:val="004E1691"/>
    <w:rsid w:val="004F6372"/>
    <w:rsid w:val="004F6692"/>
    <w:rsid w:val="004F720F"/>
    <w:rsid w:val="0050276F"/>
    <w:rsid w:val="005073A7"/>
    <w:rsid w:val="00512AF9"/>
    <w:rsid w:val="00512C75"/>
    <w:rsid w:val="00516D82"/>
    <w:rsid w:val="00520C0F"/>
    <w:rsid w:val="00526B04"/>
    <w:rsid w:val="0053091C"/>
    <w:rsid w:val="005343B3"/>
    <w:rsid w:val="00534A48"/>
    <w:rsid w:val="00537289"/>
    <w:rsid w:val="00537538"/>
    <w:rsid w:val="00540A76"/>
    <w:rsid w:val="005415CE"/>
    <w:rsid w:val="0054172D"/>
    <w:rsid w:val="005418CF"/>
    <w:rsid w:val="00541EA2"/>
    <w:rsid w:val="005448A7"/>
    <w:rsid w:val="00551005"/>
    <w:rsid w:val="0056237B"/>
    <w:rsid w:val="00566FBD"/>
    <w:rsid w:val="00574E85"/>
    <w:rsid w:val="00576290"/>
    <w:rsid w:val="00577762"/>
    <w:rsid w:val="005907D3"/>
    <w:rsid w:val="0059174A"/>
    <w:rsid w:val="00592F0E"/>
    <w:rsid w:val="00596C01"/>
    <w:rsid w:val="00597957"/>
    <w:rsid w:val="005A42D9"/>
    <w:rsid w:val="005A54C2"/>
    <w:rsid w:val="005A66AB"/>
    <w:rsid w:val="005A7659"/>
    <w:rsid w:val="005B0118"/>
    <w:rsid w:val="005B2A34"/>
    <w:rsid w:val="005B4646"/>
    <w:rsid w:val="005B654F"/>
    <w:rsid w:val="005C0617"/>
    <w:rsid w:val="005C4FC5"/>
    <w:rsid w:val="005D0080"/>
    <w:rsid w:val="005D5E1B"/>
    <w:rsid w:val="005D7373"/>
    <w:rsid w:val="005D78B2"/>
    <w:rsid w:val="005E0BE8"/>
    <w:rsid w:val="005E0D52"/>
    <w:rsid w:val="005E261A"/>
    <w:rsid w:val="005E4826"/>
    <w:rsid w:val="005E778A"/>
    <w:rsid w:val="005F0892"/>
    <w:rsid w:val="005F4D0B"/>
    <w:rsid w:val="005F4D6C"/>
    <w:rsid w:val="005F5B7A"/>
    <w:rsid w:val="0060362A"/>
    <w:rsid w:val="00604712"/>
    <w:rsid w:val="00607128"/>
    <w:rsid w:val="00607765"/>
    <w:rsid w:val="006129A3"/>
    <w:rsid w:val="00615169"/>
    <w:rsid w:val="00620793"/>
    <w:rsid w:val="0062787E"/>
    <w:rsid w:val="006303BE"/>
    <w:rsid w:val="00631D05"/>
    <w:rsid w:val="00636931"/>
    <w:rsid w:val="0063767B"/>
    <w:rsid w:val="00640627"/>
    <w:rsid w:val="00640975"/>
    <w:rsid w:val="00645413"/>
    <w:rsid w:val="0065279C"/>
    <w:rsid w:val="006564F0"/>
    <w:rsid w:val="00660AEB"/>
    <w:rsid w:val="00661750"/>
    <w:rsid w:val="00672F66"/>
    <w:rsid w:val="00674558"/>
    <w:rsid w:val="00683046"/>
    <w:rsid w:val="0068593B"/>
    <w:rsid w:val="00690546"/>
    <w:rsid w:val="00691A2C"/>
    <w:rsid w:val="0069286F"/>
    <w:rsid w:val="00693413"/>
    <w:rsid w:val="00696232"/>
    <w:rsid w:val="00696A71"/>
    <w:rsid w:val="00697C53"/>
    <w:rsid w:val="006A1B1E"/>
    <w:rsid w:val="006A5137"/>
    <w:rsid w:val="006A7248"/>
    <w:rsid w:val="006B3D3A"/>
    <w:rsid w:val="006B555E"/>
    <w:rsid w:val="006B7972"/>
    <w:rsid w:val="006C1BB4"/>
    <w:rsid w:val="006D0CE2"/>
    <w:rsid w:val="006D2941"/>
    <w:rsid w:val="007005CD"/>
    <w:rsid w:val="00701D79"/>
    <w:rsid w:val="007037A0"/>
    <w:rsid w:val="00703996"/>
    <w:rsid w:val="00705278"/>
    <w:rsid w:val="00706225"/>
    <w:rsid w:val="007147DC"/>
    <w:rsid w:val="007164A4"/>
    <w:rsid w:val="007202FF"/>
    <w:rsid w:val="00725D0A"/>
    <w:rsid w:val="00732892"/>
    <w:rsid w:val="00734087"/>
    <w:rsid w:val="0073660B"/>
    <w:rsid w:val="00736E57"/>
    <w:rsid w:val="00741BB9"/>
    <w:rsid w:val="00741C97"/>
    <w:rsid w:val="0074355B"/>
    <w:rsid w:val="0074362F"/>
    <w:rsid w:val="00744D28"/>
    <w:rsid w:val="00745FD3"/>
    <w:rsid w:val="007470C5"/>
    <w:rsid w:val="007470D1"/>
    <w:rsid w:val="007477AE"/>
    <w:rsid w:val="00752D0D"/>
    <w:rsid w:val="00754094"/>
    <w:rsid w:val="00755E95"/>
    <w:rsid w:val="00770A31"/>
    <w:rsid w:val="007741A6"/>
    <w:rsid w:val="007800EE"/>
    <w:rsid w:val="00780EF4"/>
    <w:rsid w:val="00784B4F"/>
    <w:rsid w:val="007851B2"/>
    <w:rsid w:val="007861C9"/>
    <w:rsid w:val="00786C71"/>
    <w:rsid w:val="00787960"/>
    <w:rsid w:val="007922EB"/>
    <w:rsid w:val="00794B6D"/>
    <w:rsid w:val="007A1FD7"/>
    <w:rsid w:val="007C078F"/>
    <w:rsid w:val="007C1D54"/>
    <w:rsid w:val="007C380D"/>
    <w:rsid w:val="007C40B8"/>
    <w:rsid w:val="007D28E0"/>
    <w:rsid w:val="007D4984"/>
    <w:rsid w:val="007D4AA2"/>
    <w:rsid w:val="007D53B0"/>
    <w:rsid w:val="007D5A5E"/>
    <w:rsid w:val="007E4AB8"/>
    <w:rsid w:val="007E4C2A"/>
    <w:rsid w:val="007E6FC5"/>
    <w:rsid w:val="007F3A3A"/>
    <w:rsid w:val="008004D3"/>
    <w:rsid w:val="0080107A"/>
    <w:rsid w:val="0080139E"/>
    <w:rsid w:val="00804DE5"/>
    <w:rsid w:val="0080637E"/>
    <w:rsid w:val="0081346C"/>
    <w:rsid w:val="00816CA1"/>
    <w:rsid w:val="00821FAC"/>
    <w:rsid w:val="00824B34"/>
    <w:rsid w:val="00830B2D"/>
    <w:rsid w:val="0083405D"/>
    <w:rsid w:val="008411FE"/>
    <w:rsid w:val="008427BD"/>
    <w:rsid w:val="008437AD"/>
    <w:rsid w:val="008464EB"/>
    <w:rsid w:val="00846631"/>
    <w:rsid w:val="00846A94"/>
    <w:rsid w:val="008538FB"/>
    <w:rsid w:val="00853D21"/>
    <w:rsid w:val="008705E8"/>
    <w:rsid w:val="00876148"/>
    <w:rsid w:val="00883B95"/>
    <w:rsid w:val="00893309"/>
    <w:rsid w:val="008A4F56"/>
    <w:rsid w:val="008A5F22"/>
    <w:rsid w:val="008B1A25"/>
    <w:rsid w:val="008B4040"/>
    <w:rsid w:val="008B7AE4"/>
    <w:rsid w:val="008C1CB0"/>
    <w:rsid w:val="008C24B5"/>
    <w:rsid w:val="008C3310"/>
    <w:rsid w:val="008C3938"/>
    <w:rsid w:val="008C5811"/>
    <w:rsid w:val="008C7006"/>
    <w:rsid w:val="008D5335"/>
    <w:rsid w:val="008D762D"/>
    <w:rsid w:val="008E0140"/>
    <w:rsid w:val="008E0165"/>
    <w:rsid w:val="008E0436"/>
    <w:rsid w:val="008E1A90"/>
    <w:rsid w:val="008E3EC3"/>
    <w:rsid w:val="008E470C"/>
    <w:rsid w:val="008E6F72"/>
    <w:rsid w:val="008F5F8D"/>
    <w:rsid w:val="008F6523"/>
    <w:rsid w:val="008F7F4B"/>
    <w:rsid w:val="00906301"/>
    <w:rsid w:val="00920662"/>
    <w:rsid w:val="009233F9"/>
    <w:rsid w:val="00925222"/>
    <w:rsid w:val="00930CFC"/>
    <w:rsid w:val="00935EE0"/>
    <w:rsid w:val="00936354"/>
    <w:rsid w:val="00945405"/>
    <w:rsid w:val="009502AE"/>
    <w:rsid w:val="0095734D"/>
    <w:rsid w:val="00961846"/>
    <w:rsid w:val="00966D47"/>
    <w:rsid w:val="0097058D"/>
    <w:rsid w:val="009739C8"/>
    <w:rsid w:val="0097472B"/>
    <w:rsid w:val="009768A1"/>
    <w:rsid w:val="0098081D"/>
    <w:rsid w:val="00982B44"/>
    <w:rsid w:val="00982D4C"/>
    <w:rsid w:val="00983D1A"/>
    <w:rsid w:val="00985218"/>
    <w:rsid w:val="00985958"/>
    <w:rsid w:val="00991CFB"/>
    <w:rsid w:val="00991D7B"/>
    <w:rsid w:val="009949BC"/>
    <w:rsid w:val="00995ADD"/>
    <w:rsid w:val="00995DD4"/>
    <w:rsid w:val="009967E5"/>
    <w:rsid w:val="00996A35"/>
    <w:rsid w:val="00996C52"/>
    <w:rsid w:val="009B5569"/>
    <w:rsid w:val="009B5814"/>
    <w:rsid w:val="009B6216"/>
    <w:rsid w:val="009C15D9"/>
    <w:rsid w:val="009C445C"/>
    <w:rsid w:val="009C4786"/>
    <w:rsid w:val="009D0E1A"/>
    <w:rsid w:val="009D632B"/>
    <w:rsid w:val="009E038D"/>
    <w:rsid w:val="009E56CD"/>
    <w:rsid w:val="009E7FBC"/>
    <w:rsid w:val="009F2B47"/>
    <w:rsid w:val="00A04056"/>
    <w:rsid w:val="00A123FB"/>
    <w:rsid w:val="00A13767"/>
    <w:rsid w:val="00A147E2"/>
    <w:rsid w:val="00A17AAB"/>
    <w:rsid w:val="00A228A7"/>
    <w:rsid w:val="00A236BB"/>
    <w:rsid w:val="00A24E88"/>
    <w:rsid w:val="00A31037"/>
    <w:rsid w:val="00A45A58"/>
    <w:rsid w:val="00A468C8"/>
    <w:rsid w:val="00A5268C"/>
    <w:rsid w:val="00A529AD"/>
    <w:rsid w:val="00A6351C"/>
    <w:rsid w:val="00A8023E"/>
    <w:rsid w:val="00A808BD"/>
    <w:rsid w:val="00A80D37"/>
    <w:rsid w:val="00A86331"/>
    <w:rsid w:val="00A906AA"/>
    <w:rsid w:val="00A96C64"/>
    <w:rsid w:val="00AA03B2"/>
    <w:rsid w:val="00AA28BA"/>
    <w:rsid w:val="00AB411A"/>
    <w:rsid w:val="00AB710F"/>
    <w:rsid w:val="00AB75CB"/>
    <w:rsid w:val="00AC5218"/>
    <w:rsid w:val="00AD2BF9"/>
    <w:rsid w:val="00AD6A1E"/>
    <w:rsid w:val="00AE0886"/>
    <w:rsid w:val="00AE159E"/>
    <w:rsid w:val="00AF071B"/>
    <w:rsid w:val="00AF423E"/>
    <w:rsid w:val="00AF53EA"/>
    <w:rsid w:val="00AF6F1D"/>
    <w:rsid w:val="00B00D23"/>
    <w:rsid w:val="00B01EEC"/>
    <w:rsid w:val="00B04A49"/>
    <w:rsid w:val="00B069AE"/>
    <w:rsid w:val="00B07DC0"/>
    <w:rsid w:val="00B228BB"/>
    <w:rsid w:val="00B26322"/>
    <w:rsid w:val="00B27A01"/>
    <w:rsid w:val="00B325A0"/>
    <w:rsid w:val="00B34BB8"/>
    <w:rsid w:val="00B37F3B"/>
    <w:rsid w:val="00B50764"/>
    <w:rsid w:val="00B530E3"/>
    <w:rsid w:val="00B539A5"/>
    <w:rsid w:val="00B57EC1"/>
    <w:rsid w:val="00B718F3"/>
    <w:rsid w:val="00B73EFF"/>
    <w:rsid w:val="00B83A95"/>
    <w:rsid w:val="00B8584B"/>
    <w:rsid w:val="00B86CB1"/>
    <w:rsid w:val="00B94A3D"/>
    <w:rsid w:val="00B9523F"/>
    <w:rsid w:val="00B96F3D"/>
    <w:rsid w:val="00BA3518"/>
    <w:rsid w:val="00BA6DDC"/>
    <w:rsid w:val="00BB0658"/>
    <w:rsid w:val="00BB1C8D"/>
    <w:rsid w:val="00BB4029"/>
    <w:rsid w:val="00BC0262"/>
    <w:rsid w:val="00BC3E09"/>
    <w:rsid w:val="00BC42AE"/>
    <w:rsid w:val="00BC5A08"/>
    <w:rsid w:val="00BD00D6"/>
    <w:rsid w:val="00BD51EF"/>
    <w:rsid w:val="00BE3F04"/>
    <w:rsid w:val="00BE5651"/>
    <w:rsid w:val="00BE5B53"/>
    <w:rsid w:val="00BF7361"/>
    <w:rsid w:val="00C05015"/>
    <w:rsid w:val="00C054DD"/>
    <w:rsid w:val="00C05D52"/>
    <w:rsid w:val="00C05F30"/>
    <w:rsid w:val="00C14942"/>
    <w:rsid w:val="00C1658B"/>
    <w:rsid w:val="00C17512"/>
    <w:rsid w:val="00C22F03"/>
    <w:rsid w:val="00C2459C"/>
    <w:rsid w:val="00C26DDE"/>
    <w:rsid w:val="00C27B24"/>
    <w:rsid w:val="00C4053F"/>
    <w:rsid w:val="00C41089"/>
    <w:rsid w:val="00C41F9D"/>
    <w:rsid w:val="00C443DF"/>
    <w:rsid w:val="00C44B1F"/>
    <w:rsid w:val="00C45792"/>
    <w:rsid w:val="00C5210C"/>
    <w:rsid w:val="00C52F8D"/>
    <w:rsid w:val="00C55746"/>
    <w:rsid w:val="00C571DA"/>
    <w:rsid w:val="00C6005D"/>
    <w:rsid w:val="00C65874"/>
    <w:rsid w:val="00C71933"/>
    <w:rsid w:val="00C73F0E"/>
    <w:rsid w:val="00C8169E"/>
    <w:rsid w:val="00C91ED8"/>
    <w:rsid w:val="00C9256B"/>
    <w:rsid w:val="00C94BBB"/>
    <w:rsid w:val="00C94E4F"/>
    <w:rsid w:val="00C96449"/>
    <w:rsid w:val="00C97AE1"/>
    <w:rsid w:val="00CA2E37"/>
    <w:rsid w:val="00CA6924"/>
    <w:rsid w:val="00CA6A11"/>
    <w:rsid w:val="00CB1603"/>
    <w:rsid w:val="00CB59EC"/>
    <w:rsid w:val="00CC1D47"/>
    <w:rsid w:val="00CD03BF"/>
    <w:rsid w:val="00CD0EE0"/>
    <w:rsid w:val="00CD12A3"/>
    <w:rsid w:val="00CD345A"/>
    <w:rsid w:val="00CD3704"/>
    <w:rsid w:val="00CD4125"/>
    <w:rsid w:val="00CD43B8"/>
    <w:rsid w:val="00CD4BA0"/>
    <w:rsid w:val="00CD4C2B"/>
    <w:rsid w:val="00CD5404"/>
    <w:rsid w:val="00CD6B21"/>
    <w:rsid w:val="00CE0CEE"/>
    <w:rsid w:val="00CE143F"/>
    <w:rsid w:val="00CE4CF4"/>
    <w:rsid w:val="00CE4F06"/>
    <w:rsid w:val="00CE7C2D"/>
    <w:rsid w:val="00CF222A"/>
    <w:rsid w:val="00CF4CC4"/>
    <w:rsid w:val="00D00C29"/>
    <w:rsid w:val="00D014BC"/>
    <w:rsid w:val="00D01B94"/>
    <w:rsid w:val="00D07A1D"/>
    <w:rsid w:val="00D07FAB"/>
    <w:rsid w:val="00D14633"/>
    <w:rsid w:val="00D16EBE"/>
    <w:rsid w:val="00D35EBE"/>
    <w:rsid w:val="00D432A9"/>
    <w:rsid w:val="00D463AF"/>
    <w:rsid w:val="00D46D38"/>
    <w:rsid w:val="00D5192B"/>
    <w:rsid w:val="00D52DBE"/>
    <w:rsid w:val="00D54CE9"/>
    <w:rsid w:val="00D61916"/>
    <w:rsid w:val="00D641C1"/>
    <w:rsid w:val="00D70705"/>
    <w:rsid w:val="00D7503A"/>
    <w:rsid w:val="00D800A6"/>
    <w:rsid w:val="00D8747A"/>
    <w:rsid w:val="00D9056A"/>
    <w:rsid w:val="00D90DF4"/>
    <w:rsid w:val="00D916AD"/>
    <w:rsid w:val="00D94A7E"/>
    <w:rsid w:val="00D9593E"/>
    <w:rsid w:val="00D9716E"/>
    <w:rsid w:val="00DA4408"/>
    <w:rsid w:val="00DB015D"/>
    <w:rsid w:val="00DB15F7"/>
    <w:rsid w:val="00DB1FC8"/>
    <w:rsid w:val="00DD55FE"/>
    <w:rsid w:val="00DD5DD5"/>
    <w:rsid w:val="00DD6529"/>
    <w:rsid w:val="00DE1D28"/>
    <w:rsid w:val="00DE349E"/>
    <w:rsid w:val="00E04D0D"/>
    <w:rsid w:val="00E07DE3"/>
    <w:rsid w:val="00E13AB9"/>
    <w:rsid w:val="00E14B62"/>
    <w:rsid w:val="00E17675"/>
    <w:rsid w:val="00E244A9"/>
    <w:rsid w:val="00E251BF"/>
    <w:rsid w:val="00E30475"/>
    <w:rsid w:val="00E30D27"/>
    <w:rsid w:val="00E30F3D"/>
    <w:rsid w:val="00E328E7"/>
    <w:rsid w:val="00E35EF2"/>
    <w:rsid w:val="00E36125"/>
    <w:rsid w:val="00E37954"/>
    <w:rsid w:val="00E4059D"/>
    <w:rsid w:val="00E45907"/>
    <w:rsid w:val="00E45A08"/>
    <w:rsid w:val="00E552B3"/>
    <w:rsid w:val="00E62F9A"/>
    <w:rsid w:val="00E6601C"/>
    <w:rsid w:val="00E7049B"/>
    <w:rsid w:val="00E75ACB"/>
    <w:rsid w:val="00E85892"/>
    <w:rsid w:val="00E85977"/>
    <w:rsid w:val="00E8602F"/>
    <w:rsid w:val="00E93778"/>
    <w:rsid w:val="00E94C30"/>
    <w:rsid w:val="00EA184F"/>
    <w:rsid w:val="00EA1B24"/>
    <w:rsid w:val="00EA4BAD"/>
    <w:rsid w:val="00EA7625"/>
    <w:rsid w:val="00EB5EFC"/>
    <w:rsid w:val="00EC136D"/>
    <w:rsid w:val="00EC506E"/>
    <w:rsid w:val="00EC6873"/>
    <w:rsid w:val="00ED60E4"/>
    <w:rsid w:val="00ED6FCA"/>
    <w:rsid w:val="00ED70BA"/>
    <w:rsid w:val="00ED7DA9"/>
    <w:rsid w:val="00EE3598"/>
    <w:rsid w:val="00EE3C0E"/>
    <w:rsid w:val="00EE65E3"/>
    <w:rsid w:val="00EF0D2C"/>
    <w:rsid w:val="00EF127B"/>
    <w:rsid w:val="00EF3097"/>
    <w:rsid w:val="00F028FD"/>
    <w:rsid w:val="00F02E16"/>
    <w:rsid w:val="00F06CFB"/>
    <w:rsid w:val="00F141C2"/>
    <w:rsid w:val="00F15DC4"/>
    <w:rsid w:val="00F1749E"/>
    <w:rsid w:val="00F20928"/>
    <w:rsid w:val="00F2276B"/>
    <w:rsid w:val="00F22F6B"/>
    <w:rsid w:val="00F231B7"/>
    <w:rsid w:val="00F272E9"/>
    <w:rsid w:val="00F32C96"/>
    <w:rsid w:val="00F463F1"/>
    <w:rsid w:val="00F4647D"/>
    <w:rsid w:val="00F46DBE"/>
    <w:rsid w:val="00F515D6"/>
    <w:rsid w:val="00F6143B"/>
    <w:rsid w:val="00F62B2D"/>
    <w:rsid w:val="00F64384"/>
    <w:rsid w:val="00F64810"/>
    <w:rsid w:val="00F654D9"/>
    <w:rsid w:val="00F66047"/>
    <w:rsid w:val="00F66581"/>
    <w:rsid w:val="00F70D64"/>
    <w:rsid w:val="00F741B4"/>
    <w:rsid w:val="00F81427"/>
    <w:rsid w:val="00F8287C"/>
    <w:rsid w:val="00F90266"/>
    <w:rsid w:val="00F93411"/>
    <w:rsid w:val="00F93659"/>
    <w:rsid w:val="00FA2E8F"/>
    <w:rsid w:val="00FA3344"/>
    <w:rsid w:val="00FA3388"/>
    <w:rsid w:val="00FA390B"/>
    <w:rsid w:val="00FA4786"/>
    <w:rsid w:val="00FA5FCB"/>
    <w:rsid w:val="00FA7138"/>
    <w:rsid w:val="00FC1009"/>
    <w:rsid w:val="00FC608B"/>
    <w:rsid w:val="00FC7B5A"/>
    <w:rsid w:val="00FC7F55"/>
    <w:rsid w:val="00FD01B5"/>
    <w:rsid w:val="00FD26FF"/>
    <w:rsid w:val="00FD3970"/>
    <w:rsid w:val="00FD63B3"/>
    <w:rsid w:val="00FD6BA6"/>
    <w:rsid w:val="00FD6EBD"/>
    <w:rsid w:val="00FE0C9C"/>
    <w:rsid w:val="00FE4D78"/>
    <w:rsid w:val="00FF1ECC"/>
    <w:rsid w:val="00FF28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65E3"/>
  </w:style>
  <w:style w:type="paragraph" w:styleId="berschrift1">
    <w:name w:val="heading 1"/>
    <w:basedOn w:val="Standard"/>
    <w:link w:val="berschrift1Zchn"/>
    <w:uiPriority w:val="9"/>
    <w:qFormat/>
    <w:rsid w:val="00FA71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FA7138"/>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713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FA7138"/>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FA7138"/>
    <w:rPr>
      <w:color w:val="0000FF"/>
      <w:u w:val="single"/>
    </w:rPr>
  </w:style>
  <w:style w:type="paragraph" w:styleId="StandardWeb">
    <w:name w:val="Normal (Web)"/>
    <w:basedOn w:val="Standard"/>
    <w:uiPriority w:val="99"/>
    <w:semiHidden/>
    <w:unhideWhenUsed/>
    <w:rsid w:val="00FA713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ocnumber">
    <w:name w:val="tocnumber"/>
    <w:basedOn w:val="Absatz-Standardschriftart"/>
    <w:rsid w:val="00FA7138"/>
  </w:style>
  <w:style w:type="character" w:customStyle="1" w:styleId="toctext">
    <w:name w:val="toctext"/>
    <w:basedOn w:val="Absatz-Standardschriftart"/>
    <w:rsid w:val="00FA7138"/>
  </w:style>
  <w:style w:type="character" w:customStyle="1" w:styleId="mw-headline">
    <w:name w:val="mw-headline"/>
    <w:basedOn w:val="Absatz-Standardschriftart"/>
    <w:rsid w:val="00FA7138"/>
  </w:style>
  <w:style w:type="character" w:customStyle="1" w:styleId="reference-text">
    <w:name w:val="reference-text"/>
    <w:basedOn w:val="Absatz-Standardschriftart"/>
    <w:rsid w:val="00FA7138"/>
  </w:style>
  <w:style w:type="paragraph" w:styleId="Sprechblasentext">
    <w:name w:val="Balloon Text"/>
    <w:basedOn w:val="Standard"/>
    <w:link w:val="SprechblasentextZchn"/>
    <w:uiPriority w:val="99"/>
    <w:semiHidden/>
    <w:unhideWhenUsed/>
    <w:rsid w:val="00FA71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71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65E3"/>
  </w:style>
  <w:style w:type="paragraph" w:styleId="berschrift1">
    <w:name w:val="heading 1"/>
    <w:basedOn w:val="Standard"/>
    <w:link w:val="berschrift1Zchn"/>
    <w:uiPriority w:val="9"/>
    <w:qFormat/>
    <w:rsid w:val="00FA71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FA7138"/>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713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FA7138"/>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FA7138"/>
    <w:rPr>
      <w:color w:val="0000FF"/>
      <w:u w:val="single"/>
    </w:rPr>
  </w:style>
  <w:style w:type="paragraph" w:styleId="StandardWeb">
    <w:name w:val="Normal (Web)"/>
    <w:basedOn w:val="Standard"/>
    <w:uiPriority w:val="99"/>
    <w:semiHidden/>
    <w:unhideWhenUsed/>
    <w:rsid w:val="00FA713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ocnumber">
    <w:name w:val="tocnumber"/>
    <w:basedOn w:val="Absatz-Standardschriftart"/>
    <w:rsid w:val="00FA7138"/>
  </w:style>
  <w:style w:type="character" w:customStyle="1" w:styleId="toctext">
    <w:name w:val="toctext"/>
    <w:basedOn w:val="Absatz-Standardschriftart"/>
    <w:rsid w:val="00FA7138"/>
  </w:style>
  <w:style w:type="character" w:customStyle="1" w:styleId="mw-headline">
    <w:name w:val="mw-headline"/>
    <w:basedOn w:val="Absatz-Standardschriftart"/>
    <w:rsid w:val="00FA7138"/>
  </w:style>
  <w:style w:type="character" w:customStyle="1" w:styleId="reference-text">
    <w:name w:val="reference-text"/>
    <w:basedOn w:val="Absatz-Standardschriftart"/>
    <w:rsid w:val="00FA7138"/>
  </w:style>
  <w:style w:type="paragraph" w:styleId="Sprechblasentext">
    <w:name w:val="Balloon Text"/>
    <w:basedOn w:val="Standard"/>
    <w:link w:val="SprechblasentextZchn"/>
    <w:uiPriority w:val="99"/>
    <w:semiHidden/>
    <w:unhideWhenUsed/>
    <w:rsid w:val="00FA71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71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562023">
      <w:bodyDiv w:val="1"/>
      <w:marLeft w:val="0"/>
      <w:marRight w:val="0"/>
      <w:marTop w:val="0"/>
      <w:marBottom w:val="0"/>
      <w:divBdr>
        <w:top w:val="none" w:sz="0" w:space="0" w:color="auto"/>
        <w:left w:val="none" w:sz="0" w:space="0" w:color="auto"/>
        <w:bottom w:val="none" w:sz="0" w:space="0" w:color="auto"/>
        <w:right w:val="none" w:sz="0" w:space="0" w:color="auto"/>
      </w:divBdr>
      <w:divsChild>
        <w:div w:id="1629697128">
          <w:marLeft w:val="0"/>
          <w:marRight w:val="0"/>
          <w:marTop w:val="0"/>
          <w:marBottom w:val="0"/>
          <w:divBdr>
            <w:top w:val="none" w:sz="0" w:space="0" w:color="auto"/>
            <w:left w:val="none" w:sz="0" w:space="0" w:color="auto"/>
            <w:bottom w:val="none" w:sz="0" w:space="0" w:color="auto"/>
            <w:right w:val="none" w:sz="0" w:space="0" w:color="auto"/>
          </w:divBdr>
          <w:divsChild>
            <w:div w:id="156919698">
              <w:marLeft w:val="0"/>
              <w:marRight w:val="0"/>
              <w:marTop w:val="0"/>
              <w:marBottom w:val="0"/>
              <w:divBdr>
                <w:top w:val="none" w:sz="0" w:space="0" w:color="auto"/>
                <w:left w:val="none" w:sz="0" w:space="0" w:color="auto"/>
                <w:bottom w:val="none" w:sz="0" w:space="0" w:color="auto"/>
                <w:right w:val="none" w:sz="0" w:space="0" w:color="auto"/>
              </w:divBdr>
              <w:divsChild>
                <w:div w:id="1943804756">
                  <w:marLeft w:val="0"/>
                  <w:marRight w:val="0"/>
                  <w:marTop w:val="0"/>
                  <w:marBottom w:val="0"/>
                  <w:divBdr>
                    <w:top w:val="none" w:sz="0" w:space="0" w:color="auto"/>
                    <w:left w:val="none" w:sz="0" w:space="0" w:color="auto"/>
                    <w:bottom w:val="none" w:sz="0" w:space="0" w:color="auto"/>
                    <w:right w:val="none" w:sz="0" w:space="0" w:color="auto"/>
                  </w:divBdr>
                  <w:divsChild>
                    <w:div w:id="1118837384">
                      <w:marLeft w:val="0"/>
                      <w:marRight w:val="0"/>
                      <w:marTop w:val="0"/>
                      <w:marBottom w:val="0"/>
                      <w:divBdr>
                        <w:top w:val="none" w:sz="0" w:space="0" w:color="auto"/>
                        <w:left w:val="none" w:sz="0" w:space="0" w:color="auto"/>
                        <w:bottom w:val="none" w:sz="0" w:space="0" w:color="auto"/>
                        <w:right w:val="none" w:sz="0" w:space="0" w:color="auto"/>
                      </w:divBdr>
                      <w:divsChild>
                        <w:div w:id="926424241">
                          <w:marLeft w:val="0"/>
                          <w:marRight w:val="0"/>
                          <w:marTop w:val="0"/>
                          <w:marBottom w:val="0"/>
                          <w:divBdr>
                            <w:top w:val="none" w:sz="0" w:space="0" w:color="auto"/>
                            <w:left w:val="none" w:sz="0" w:space="0" w:color="auto"/>
                            <w:bottom w:val="none" w:sz="0" w:space="0" w:color="auto"/>
                            <w:right w:val="none" w:sz="0" w:space="0" w:color="auto"/>
                          </w:divBdr>
                          <w:divsChild>
                            <w:div w:id="18214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50136">
                  <w:marLeft w:val="0"/>
                  <w:marRight w:val="0"/>
                  <w:marTop w:val="0"/>
                  <w:marBottom w:val="0"/>
                  <w:divBdr>
                    <w:top w:val="none" w:sz="0" w:space="0" w:color="auto"/>
                    <w:left w:val="none" w:sz="0" w:space="0" w:color="auto"/>
                    <w:bottom w:val="none" w:sz="0" w:space="0" w:color="auto"/>
                    <w:right w:val="none" w:sz="0" w:space="0" w:color="auto"/>
                  </w:divBdr>
                  <w:divsChild>
                    <w:div w:id="1913002940">
                      <w:marLeft w:val="0"/>
                      <w:marRight w:val="0"/>
                      <w:marTop w:val="0"/>
                      <w:marBottom w:val="0"/>
                      <w:divBdr>
                        <w:top w:val="none" w:sz="0" w:space="0" w:color="auto"/>
                        <w:left w:val="none" w:sz="0" w:space="0" w:color="auto"/>
                        <w:bottom w:val="none" w:sz="0" w:space="0" w:color="auto"/>
                        <w:right w:val="none" w:sz="0" w:space="0" w:color="auto"/>
                      </w:divBdr>
                    </w:div>
                  </w:divsChild>
                </w:div>
                <w:div w:id="1066562355">
                  <w:marLeft w:val="0"/>
                  <w:marRight w:val="0"/>
                  <w:marTop w:val="0"/>
                  <w:marBottom w:val="0"/>
                  <w:divBdr>
                    <w:top w:val="none" w:sz="0" w:space="0" w:color="auto"/>
                    <w:left w:val="none" w:sz="0" w:space="0" w:color="auto"/>
                    <w:bottom w:val="none" w:sz="0" w:space="0" w:color="auto"/>
                    <w:right w:val="none" w:sz="0" w:space="0" w:color="auto"/>
                  </w:divBdr>
                  <w:divsChild>
                    <w:div w:id="668404558">
                      <w:marLeft w:val="0"/>
                      <w:marRight w:val="0"/>
                      <w:marTop w:val="0"/>
                      <w:marBottom w:val="0"/>
                      <w:divBdr>
                        <w:top w:val="none" w:sz="0" w:space="0" w:color="auto"/>
                        <w:left w:val="none" w:sz="0" w:space="0" w:color="auto"/>
                        <w:bottom w:val="none" w:sz="0" w:space="0" w:color="auto"/>
                        <w:right w:val="none" w:sz="0" w:space="0" w:color="auto"/>
                      </w:divBdr>
                      <w:divsChild>
                        <w:div w:id="1939605822">
                          <w:marLeft w:val="0"/>
                          <w:marRight w:val="0"/>
                          <w:marTop w:val="0"/>
                          <w:marBottom w:val="0"/>
                          <w:divBdr>
                            <w:top w:val="none" w:sz="0" w:space="0" w:color="auto"/>
                            <w:left w:val="none" w:sz="0" w:space="0" w:color="auto"/>
                            <w:bottom w:val="none" w:sz="0" w:space="0" w:color="auto"/>
                            <w:right w:val="none" w:sz="0" w:space="0" w:color="auto"/>
                          </w:divBdr>
                          <w:divsChild>
                            <w:div w:id="16286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9678">
                  <w:marLeft w:val="0"/>
                  <w:marRight w:val="0"/>
                  <w:marTop w:val="0"/>
                  <w:marBottom w:val="0"/>
                  <w:divBdr>
                    <w:top w:val="none" w:sz="0" w:space="0" w:color="auto"/>
                    <w:left w:val="none" w:sz="0" w:space="0" w:color="auto"/>
                    <w:bottom w:val="none" w:sz="0" w:space="0" w:color="auto"/>
                    <w:right w:val="none" w:sz="0" w:space="0" w:color="auto"/>
                  </w:divBdr>
                  <w:divsChild>
                    <w:div w:id="1130440854">
                      <w:marLeft w:val="0"/>
                      <w:marRight w:val="0"/>
                      <w:marTop w:val="0"/>
                      <w:marBottom w:val="0"/>
                      <w:divBdr>
                        <w:top w:val="none" w:sz="0" w:space="0" w:color="auto"/>
                        <w:left w:val="none" w:sz="0" w:space="0" w:color="auto"/>
                        <w:bottom w:val="none" w:sz="0" w:space="0" w:color="auto"/>
                        <w:right w:val="none" w:sz="0" w:space="0" w:color="auto"/>
                      </w:divBdr>
                      <w:divsChild>
                        <w:div w:id="1885671513">
                          <w:marLeft w:val="0"/>
                          <w:marRight w:val="0"/>
                          <w:marTop w:val="0"/>
                          <w:marBottom w:val="0"/>
                          <w:divBdr>
                            <w:top w:val="none" w:sz="0" w:space="0" w:color="auto"/>
                            <w:left w:val="none" w:sz="0" w:space="0" w:color="auto"/>
                            <w:bottom w:val="none" w:sz="0" w:space="0" w:color="auto"/>
                            <w:right w:val="none" w:sz="0" w:space="0" w:color="auto"/>
                          </w:divBdr>
                          <w:divsChild>
                            <w:div w:id="2642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6515">
                  <w:marLeft w:val="0"/>
                  <w:marRight w:val="0"/>
                  <w:marTop w:val="0"/>
                  <w:marBottom w:val="0"/>
                  <w:divBdr>
                    <w:top w:val="none" w:sz="0" w:space="0" w:color="auto"/>
                    <w:left w:val="none" w:sz="0" w:space="0" w:color="auto"/>
                    <w:bottom w:val="none" w:sz="0" w:space="0" w:color="auto"/>
                    <w:right w:val="none" w:sz="0" w:space="0" w:color="auto"/>
                  </w:divBdr>
                  <w:divsChild>
                    <w:div w:id="238751458">
                      <w:marLeft w:val="0"/>
                      <w:marRight w:val="0"/>
                      <w:marTop w:val="0"/>
                      <w:marBottom w:val="0"/>
                      <w:divBdr>
                        <w:top w:val="none" w:sz="0" w:space="0" w:color="auto"/>
                        <w:left w:val="none" w:sz="0" w:space="0" w:color="auto"/>
                        <w:bottom w:val="none" w:sz="0" w:space="0" w:color="auto"/>
                        <w:right w:val="none" w:sz="0" w:space="0" w:color="auto"/>
                      </w:divBdr>
                      <w:divsChild>
                        <w:div w:id="1248727138">
                          <w:marLeft w:val="0"/>
                          <w:marRight w:val="0"/>
                          <w:marTop w:val="0"/>
                          <w:marBottom w:val="0"/>
                          <w:divBdr>
                            <w:top w:val="none" w:sz="0" w:space="0" w:color="auto"/>
                            <w:left w:val="none" w:sz="0" w:space="0" w:color="auto"/>
                            <w:bottom w:val="none" w:sz="0" w:space="0" w:color="auto"/>
                            <w:right w:val="none" w:sz="0" w:space="0" w:color="auto"/>
                          </w:divBdr>
                          <w:divsChild>
                            <w:div w:id="11216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Kloster_St._Martin_%28Z%C3%BCrich%29" TargetMode="External"/><Relationship Id="rId18" Type="http://schemas.openxmlformats.org/officeDocument/2006/relationships/hyperlink" Target="http://de.wikipedia.org/wiki/Murerplan" TargetMode="External"/><Relationship Id="rId26" Type="http://schemas.openxmlformats.org/officeDocument/2006/relationships/hyperlink" Target="http://de.wikipedia.org/wiki/Ministeriale" TargetMode="External"/><Relationship Id="rId39" Type="http://schemas.openxmlformats.org/officeDocument/2006/relationships/image" Target="media/image3.jpeg"/><Relationship Id="rId21" Type="http://schemas.openxmlformats.org/officeDocument/2006/relationships/hyperlink" Target="http://de.wikipedia.org/wiki/City_%28Stadt_Z%C3%BCrich%29" TargetMode="External"/><Relationship Id="rId34" Type="http://schemas.openxmlformats.org/officeDocument/2006/relationships/hyperlink" Target="http://de.wikipedia.org/wiki/Kloster_Selnau" TargetMode="External"/><Relationship Id="rId42" Type="http://schemas.openxmlformats.org/officeDocument/2006/relationships/hyperlink" Target="http://de.wikipedia.org/wiki/Grossm%C3%BCnster" TargetMode="External"/><Relationship Id="rId47" Type="http://schemas.openxmlformats.org/officeDocument/2006/relationships/hyperlink" Target="http://de.wikipedia.org/wiki/Gerold_Edlibach" TargetMode="External"/><Relationship Id="rId50" Type="http://schemas.openxmlformats.org/officeDocument/2006/relationships/hyperlink" Target="http://de.wikipedia.org/wiki/Dormitorium" TargetMode="External"/><Relationship Id="rId55" Type="http://schemas.openxmlformats.org/officeDocument/2006/relationships/hyperlink" Target="http://de.wikipedia.org/wiki/Kloster_Selnau" TargetMode="External"/><Relationship Id="rId63" Type="http://schemas.openxmlformats.org/officeDocument/2006/relationships/theme" Target="theme/theme1.xml"/><Relationship Id="rId7" Type="http://schemas.openxmlformats.org/officeDocument/2006/relationships/hyperlink" Target="http://de.wikipedia.org/wiki/Kloster_Selnau" TargetMode="External"/><Relationship Id="rId2" Type="http://schemas.openxmlformats.org/officeDocument/2006/relationships/numbering" Target="numbering.xml"/><Relationship Id="rId16" Type="http://schemas.openxmlformats.org/officeDocument/2006/relationships/hyperlink" Target="http://de.wikipedia.org/wiki/Kloster_Selnau" TargetMode="External"/><Relationship Id="rId20" Type="http://schemas.openxmlformats.org/officeDocument/2006/relationships/hyperlink" Target="http://de.wikipedia.org/wiki/Sihl" TargetMode="External"/><Relationship Id="rId29" Type="http://schemas.openxmlformats.org/officeDocument/2006/relationships/hyperlink" Target="http://de.wikipedia.org/wiki/Benediktinerregel" TargetMode="External"/><Relationship Id="rId41" Type="http://schemas.openxmlformats.org/officeDocument/2006/relationships/hyperlink" Target="http://de.wikipedia.org/wiki/Hans_Leu_der_%C3%84ltere" TargetMode="External"/><Relationship Id="rId54" Type="http://schemas.openxmlformats.org/officeDocument/2006/relationships/hyperlink" Target="http://de.wikipedia.org/wiki/Kloster_Seln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wikipedia.org/wiki/Schweiz" TargetMode="External"/><Relationship Id="rId24" Type="http://schemas.openxmlformats.org/officeDocument/2006/relationships/hyperlink" Target="http://de.wikipedia.org/wiki/Leutpriester" TargetMode="External"/><Relationship Id="rId32" Type="http://schemas.openxmlformats.org/officeDocument/2006/relationships/hyperlink" Target="http://de.wikipedia.org/wiki/Augustinerregel" TargetMode="External"/><Relationship Id="rId37" Type="http://schemas.openxmlformats.org/officeDocument/2006/relationships/hyperlink" Target="http://de.wikipedia.org/wiki/Schlacht_bei_St._Jakob_an_der_Sihl" TargetMode="External"/><Relationship Id="rId40" Type="http://schemas.openxmlformats.org/officeDocument/2006/relationships/image" Target="media/image4.PNG"/><Relationship Id="rId45" Type="http://schemas.openxmlformats.org/officeDocument/2006/relationships/hyperlink" Target="http://de.wikipedia.org/wiki/Konverse" TargetMode="External"/><Relationship Id="rId53" Type="http://schemas.openxmlformats.org/officeDocument/2006/relationships/hyperlink" Target="http://de.wikipedia.org/wiki/Kloster_Selnau" TargetMode="External"/><Relationship Id="rId58" Type="http://schemas.openxmlformats.org/officeDocument/2006/relationships/hyperlink" Target="http://de.wikipedia.org/wiki/Schweizerisches_Idiotikon" TargetMode="External"/><Relationship Id="rId5" Type="http://schemas.openxmlformats.org/officeDocument/2006/relationships/settings" Target="settings.xml"/><Relationship Id="rId15" Type="http://schemas.openxmlformats.org/officeDocument/2006/relationships/hyperlink" Target="http://de.wikipedia.org/wiki/Mittelhochdeutsch" TargetMode="External"/><Relationship Id="rId23" Type="http://schemas.openxmlformats.org/officeDocument/2006/relationships/hyperlink" Target="http://de.wikipedia.org/wiki/Neuenkirch" TargetMode="External"/><Relationship Id="rId28" Type="http://schemas.openxmlformats.org/officeDocument/2006/relationships/hyperlink" Target="http://de.wikipedia.org/wiki/Kaplan" TargetMode="External"/><Relationship Id="rId36" Type="http://schemas.openxmlformats.org/officeDocument/2006/relationships/hyperlink" Target="http://de.wikipedia.org/wiki/Leimbach_%28Stadt_Z%C3%BCrich%29" TargetMode="External"/><Relationship Id="rId49" Type="http://schemas.openxmlformats.org/officeDocument/2006/relationships/hyperlink" Target="http://de.wikipedia.org/wiki/Kreuzgang" TargetMode="External"/><Relationship Id="rId57" Type="http://schemas.openxmlformats.org/officeDocument/2006/relationships/hyperlink" Target="http://de.wikipedia.org/wiki/Spezial:ISBN-Suche/3856761292" TargetMode="External"/><Relationship Id="rId61" Type="http://schemas.openxmlformats.org/officeDocument/2006/relationships/hyperlink" Target="http://www.stadt-zuerich.ch/content/dam/stzh/hbd/Deutsch/Archaeologie_Denkmalpflege/Publikationen%20und%20Broschueren/Online-Publikationen/2006_Wild_ua_Selnau.pdf" TargetMode="External"/><Relationship Id="rId10" Type="http://schemas.openxmlformats.org/officeDocument/2006/relationships/hyperlink" Target="http://de.wikipedia.org/wiki/Zisterzienserinnen" TargetMode="External"/><Relationship Id="rId19" Type="http://schemas.openxmlformats.org/officeDocument/2006/relationships/hyperlink" Target="http://de.wikipedia.org/wiki/Bannkreis" TargetMode="External"/><Relationship Id="rId31" Type="http://schemas.openxmlformats.org/officeDocument/2006/relationships/hyperlink" Target="http://de.wikipedia.org/wiki/Kloster_Wettingen" TargetMode="External"/><Relationship Id="rId44" Type="http://schemas.openxmlformats.org/officeDocument/2006/relationships/hyperlink" Target="http://de.wikipedia.org/wiki/Dachreiter" TargetMode="External"/><Relationship Id="rId52" Type="http://schemas.openxmlformats.org/officeDocument/2006/relationships/hyperlink" Target="http://de.wikipedia.org/wiki/Papierwerd" TargetMode="External"/><Relationship Id="rId60" Type="http://schemas.openxmlformats.org/officeDocument/2006/relationships/hyperlink" Target="http://de.wikipedia.org/wiki/Guntram_Saladin" TargetMode="External"/><Relationship Id="rId4" Type="http://schemas.microsoft.com/office/2007/relationships/stylesWithEffects" Target="stylesWithEffects.xml"/><Relationship Id="rId9" Type="http://schemas.openxmlformats.org/officeDocument/2006/relationships/hyperlink" Target="http://de.wikipedia.org/wiki/Hans_Leu_der_%C3%84ltere" TargetMode="External"/><Relationship Id="rId14" Type="http://schemas.openxmlformats.org/officeDocument/2006/relationships/hyperlink" Target="http://de.wikipedia.org/wiki/Reformation_und_Gegenreformation_in_der_Schweiz" TargetMode="External"/><Relationship Id="rId22" Type="http://schemas.openxmlformats.org/officeDocument/2006/relationships/hyperlink" Target="http://de.wikipedia.org/wiki/Bahnhof_Z%C3%BCrich_Selnau" TargetMode="External"/><Relationship Id="rId27" Type="http://schemas.openxmlformats.org/officeDocument/2006/relationships/hyperlink" Target="http://de.wikipedia.org/wiki/Grafen_von_Kyburg" TargetMode="External"/><Relationship Id="rId30" Type="http://schemas.openxmlformats.org/officeDocument/2006/relationships/hyperlink" Target="http://de.wikipedia.org/wiki/Zisterzienserorden" TargetMode="External"/><Relationship Id="rId35" Type="http://schemas.openxmlformats.org/officeDocument/2006/relationships/hyperlink" Target="http://de.wikipedia.org/wiki/Wiedikon" TargetMode="External"/><Relationship Id="rId43" Type="http://schemas.openxmlformats.org/officeDocument/2006/relationships/hyperlink" Target="http://de.wikipedia.org/wiki/Uetliberg" TargetMode="External"/><Relationship Id="rId48" Type="http://schemas.openxmlformats.org/officeDocument/2006/relationships/hyperlink" Target="http://de.wikipedia.org/wiki/Kapitelhaus" TargetMode="External"/><Relationship Id="rId56" Type="http://schemas.openxmlformats.org/officeDocument/2006/relationships/hyperlink" Target="http://de.wikipedia.org/wiki/Spezial:ISBN-Suche/3856761950" TargetMode="External"/><Relationship Id="rId8" Type="http://schemas.openxmlformats.org/officeDocument/2006/relationships/image" Target="media/image1.jpeg"/><Relationship Id="rId51" Type="http://schemas.openxmlformats.org/officeDocument/2006/relationships/hyperlink" Target="http://de.wikipedia.org/wiki/Kloster_Selnau" TargetMode="External"/><Relationship Id="rId3" Type="http://schemas.openxmlformats.org/officeDocument/2006/relationships/styles" Target="styles.xml"/><Relationship Id="rId12" Type="http://schemas.openxmlformats.org/officeDocument/2006/relationships/hyperlink" Target="http://de.wikipedia.org/wiki/Z%C3%BCrich" TargetMode="External"/><Relationship Id="rId17" Type="http://schemas.openxmlformats.org/officeDocument/2006/relationships/image" Target="media/image2.jpeg"/><Relationship Id="rId25" Type="http://schemas.openxmlformats.org/officeDocument/2006/relationships/hyperlink" Target="http://de.wikipedia.org/wiki/St._Peter_%28Z%C3%BCrich%29" TargetMode="External"/><Relationship Id="rId33" Type="http://schemas.openxmlformats.org/officeDocument/2006/relationships/hyperlink" Target="http://de.wikipedia.org/wiki/Bettelorden" TargetMode="External"/><Relationship Id="rId38" Type="http://schemas.openxmlformats.org/officeDocument/2006/relationships/hyperlink" Target="http://de.wikipedia.org/wiki/Kloster_Selnau" TargetMode="External"/><Relationship Id="rId46" Type="http://schemas.openxmlformats.org/officeDocument/2006/relationships/hyperlink" Target="http://de.wikipedia.org/wiki/Saalkirche" TargetMode="External"/><Relationship Id="rId59" Type="http://schemas.openxmlformats.org/officeDocument/2006/relationships/hyperlink" Target="http://www.idiotikon.ch/Register/faksimile.php?band=7&amp;spalte=848"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FEADA-451D-4AB0-B874-1A4069B32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1495</Words>
  <Characters>9421</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fsasama</dc:creator>
  <cp:lastModifiedBy>fsasama</cp:lastModifiedBy>
  <cp:revision>4</cp:revision>
  <cp:lastPrinted>2014-07-27T08:11:00Z</cp:lastPrinted>
  <dcterms:created xsi:type="dcterms:W3CDTF">2014-07-27T07:31:00Z</dcterms:created>
  <dcterms:modified xsi:type="dcterms:W3CDTF">2014-07-27T08:11:00Z</dcterms:modified>
</cp:coreProperties>
</file>